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83B4E" w:rsidRDefault="00174AD9" w:rsidP="00601833">
      <w:pPr>
        <w:rPr>
          <w:b/>
          <w:i/>
          <w:color w:val="943634" w:themeColor="accent2" w:themeShade="BF"/>
          <w:sz w:val="28"/>
          <w:szCs w:val="28"/>
          <w:lang w:val="uk-UA"/>
        </w:rPr>
      </w:pPr>
      <w:r>
        <w:rPr>
          <w:b/>
          <w:i/>
          <w:color w:val="943634" w:themeColor="accent2" w:themeShade="BF"/>
          <w:sz w:val="28"/>
          <w:szCs w:val="28"/>
          <w:lang w:val="uk-UA"/>
        </w:rPr>
        <w:t xml:space="preserve">                                                  ДОІППО</w:t>
      </w:r>
    </w:p>
    <w:p w:rsidR="00174AD9" w:rsidRDefault="00174AD9" w:rsidP="00601833">
      <w:pPr>
        <w:rPr>
          <w:b/>
          <w:i/>
          <w:color w:val="943634" w:themeColor="accent2" w:themeShade="BF"/>
          <w:sz w:val="28"/>
          <w:szCs w:val="28"/>
          <w:lang w:val="uk-UA"/>
        </w:rPr>
      </w:pPr>
    </w:p>
    <w:p w:rsidR="00174AD9" w:rsidRDefault="00174AD9" w:rsidP="00601833">
      <w:pPr>
        <w:rPr>
          <w:b/>
          <w:i/>
          <w:color w:val="943634" w:themeColor="accent2" w:themeShade="BF"/>
          <w:sz w:val="28"/>
          <w:szCs w:val="28"/>
          <w:lang w:val="uk-UA"/>
        </w:rPr>
      </w:pPr>
    </w:p>
    <w:p w:rsidR="00174AD9" w:rsidRDefault="00174AD9" w:rsidP="00601833">
      <w:pPr>
        <w:rPr>
          <w:b/>
          <w:i/>
          <w:color w:val="943634" w:themeColor="accent2" w:themeShade="BF"/>
          <w:sz w:val="28"/>
          <w:szCs w:val="28"/>
          <w:lang w:val="uk-UA"/>
        </w:rPr>
      </w:pPr>
    </w:p>
    <w:p w:rsidR="00174AD9" w:rsidRDefault="00174AD9" w:rsidP="00601833">
      <w:pPr>
        <w:rPr>
          <w:b/>
          <w:i/>
          <w:color w:val="943634" w:themeColor="accent2" w:themeShade="BF"/>
          <w:sz w:val="28"/>
          <w:szCs w:val="28"/>
          <w:lang w:val="uk-UA"/>
        </w:rPr>
      </w:pPr>
    </w:p>
    <w:p w:rsidR="00174AD9" w:rsidRDefault="00174AD9" w:rsidP="00174AD9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>
        <w:rPr>
          <w:b/>
          <w:i/>
          <w:color w:val="943634" w:themeColor="accent2" w:themeShade="BF"/>
          <w:sz w:val="28"/>
          <w:szCs w:val="28"/>
          <w:lang w:val="uk-UA"/>
        </w:rPr>
        <w:t>Курсова робота  з художньої культури</w:t>
      </w:r>
    </w:p>
    <w:p w:rsidR="00174AD9" w:rsidRDefault="00174AD9" w:rsidP="00174AD9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>
        <w:rPr>
          <w:b/>
          <w:i/>
          <w:color w:val="943634" w:themeColor="accent2" w:themeShade="BF"/>
          <w:sz w:val="28"/>
          <w:szCs w:val="28"/>
          <w:lang w:val="uk-UA"/>
        </w:rPr>
        <w:t xml:space="preserve">з  теми </w:t>
      </w:r>
    </w:p>
    <w:p w:rsidR="00174AD9" w:rsidRDefault="00174AD9" w:rsidP="00174AD9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>
        <w:rPr>
          <w:b/>
          <w:i/>
          <w:color w:val="943634" w:themeColor="accent2" w:themeShade="BF"/>
          <w:sz w:val="28"/>
          <w:szCs w:val="28"/>
          <w:lang w:val="uk-UA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25pt;height:173.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Шляхи формування творчої особистості засобами мистецтва&#10; в процесі викладання інтегрованого курсу&#10; «Художня культура&quot;"/>
          </v:shape>
        </w:pict>
      </w:r>
    </w:p>
    <w:p w:rsidR="00174AD9" w:rsidRDefault="00174AD9" w:rsidP="00174AD9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>
        <w:rPr>
          <w:b/>
          <w:i/>
          <w:color w:val="943634" w:themeColor="accent2" w:themeShade="BF"/>
          <w:sz w:val="28"/>
          <w:szCs w:val="28"/>
          <w:lang w:val="uk-UA"/>
        </w:rPr>
        <w:t xml:space="preserve">виконала курсант </w:t>
      </w:r>
    </w:p>
    <w:p w:rsidR="00174AD9" w:rsidRPr="00174AD9" w:rsidRDefault="00174AD9" w:rsidP="00174AD9">
      <w:pPr>
        <w:jc w:val="center"/>
        <w:rPr>
          <w:b/>
          <w:color w:val="B07218"/>
          <w:sz w:val="28"/>
          <w:szCs w:val="28"/>
          <w:lang w:val="uk-UA"/>
        </w:rPr>
      </w:pPr>
      <w:r>
        <w:rPr>
          <w:b/>
          <w:color w:val="B07218"/>
          <w:sz w:val="28"/>
          <w:szCs w:val="28"/>
          <w:lang w:val="uk-UA"/>
        </w:rPr>
        <w:t>Бабич Ольга Мирославівна</w:t>
      </w: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601833">
      <w:pPr>
        <w:rPr>
          <w:b/>
        </w:rPr>
      </w:pPr>
    </w:p>
    <w:p w:rsidR="00174AD9" w:rsidRPr="00174AD9" w:rsidRDefault="00174AD9" w:rsidP="00174AD9">
      <w:pPr>
        <w:jc w:val="center"/>
        <w:rPr>
          <w:b/>
          <w:color w:val="C0504D" w:themeColor="accent2"/>
          <w:sz w:val="36"/>
          <w:szCs w:val="36"/>
          <w:lang w:val="uk-UA"/>
        </w:rPr>
      </w:pPr>
      <w:r>
        <w:rPr>
          <w:b/>
          <w:color w:val="C0504D" w:themeColor="accent2"/>
          <w:sz w:val="36"/>
          <w:szCs w:val="36"/>
          <w:lang w:val="uk-UA"/>
        </w:rPr>
        <w:t>2012</w:t>
      </w:r>
    </w:p>
    <w:p w:rsidR="00174AD9" w:rsidRPr="00174AD9" w:rsidRDefault="00174AD9" w:rsidP="00601833">
      <w:pPr>
        <w:rPr>
          <w:b/>
        </w:rPr>
      </w:pPr>
    </w:p>
    <w:p w:rsidR="00D83B4E" w:rsidRDefault="00D83B4E" w:rsidP="00D83B4E">
      <w:pPr>
        <w:pStyle w:val="a8"/>
        <w:shd w:val="clear" w:color="auto" w:fill="FFFFFF" w:themeFill="background1"/>
        <w:spacing w:before="0" w:beforeAutospacing="0" w:after="276" w:afterAutospacing="0" w:line="245" w:lineRule="atLeast"/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</w:pPr>
      <w:r>
        <w:rPr>
          <w:rFonts w:ascii="Tahoma" w:hAnsi="Tahoma" w:cs="Tahoma"/>
          <w:i/>
          <w:color w:val="C0504D" w:themeColor="accent2"/>
          <w:sz w:val="28"/>
          <w:szCs w:val="28"/>
        </w:rPr>
        <w:t>Шляхи формування творчо</w:t>
      </w:r>
      <w:r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>ї</w:t>
      </w:r>
      <w:r>
        <w:rPr>
          <w:rFonts w:ascii="Tahoma" w:hAnsi="Tahoma" w:cs="Tahoma"/>
          <w:i/>
          <w:color w:val="C0504D" w:themeColor="accent2"/>
          <w:sz w:val="28"/>
          <w:szCs w:val="28"/>
        </w:rPr>
        <w:t xml:space="preserve"> особистост</w:t>
      </w:r>
      <w:r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>і засобами мистецтва в процесі викладання інтегрованого курсу «Художня культура»</w:t>
      </w:r>
    </w:p>
    <w:p w:rsidR="000C1818" w:rsidRDefault="000C1818" w:rsidP="000C1818">
      <w:pPr>
        <w:pStyle w:val="c3"/>
        <w:spacing w:before="0" w:beforeAutospacing="0" w:after="0" w:afterAutospacing="0" w:line="276" w:lineRule="atLeast"/>
        <w:jc w:val="right"/>
        <w:rPr>
          <w:rStyle w:val="c0"/>
          <w:color w:val="000000"/>
          <w:sz w:val="32"/>
          <w:szCs w:val="32"/>
          <w:lang w:val="uk-UA"/>
        </w:rPr>
      </w:pPr>
      <w:r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 xml:space="preserve">                                      </w:t>
      </w:r>
      <w:r>
        <w:rPr>
          <w:rStyle w:val="c0"/>
          <w:color w:val="000000"/>
          <w:sz w:val="32"/>
          <w:szCs w:val="32"/>
        </w:rPr>
        <w:t xml:space="preserve">«Не убить, не разрушить, а                 </w:t>
      </w:r>
    </w:p>
    <w:p w:rsidR="000C1818" w:rsidRDefault="000C1818" w:rsidP="000C1818">
      <w:pPr>
        <w:pStyle w:val="c3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Style w:val="c0"/>
          <w:color w:val="000000"/>
          <w:sz w:val="32"/>
          <w:szCs w:val="32"/>
          <w:lang w:val="uk-UA"/>
        </w:rPr>
        <w:t xml:space="preserve">                                                  </w:t>
      </w:r>
      <w:r>
        <w:rPr>
          <w:rStyle w:val="c0"/>
          <w:color w:val="000000"/>
          <w:sz w:val="32"/>
          <w:szCs w:val="32"/>
        </w:rPr>
        <w:t>раскрыть и развить</w:t>
      </w:r>
    </w:p>
    <w:p w:rsidR="000C1818" w:rsidRDefault="000C1818" w:rsidP="000C1818">
      <w:pPr>
        <w:pStyle w:val="c3"/>
        <w:spacing w:before="0" w:beforeAutospacing="0" w:after="0" w:afterAutospacing="0" w:line="276" w:lineRule="atLeast"/>
        <w:jc w:val="right"/>
        <w:rPr>
          <w:color w:val="000000"/>
        </w:rPr>
      </w:pPr>
      <w:r>
        <w:rPr>
          <w:rStyle w:val="c0"/>
          <w:color w:val="000000"/>
          <w:sz w:val="32"/>
          <w:szCs w:val="32"/>
        </w:rPr>
        <w:t>личностно окрашенное</w:t>
      </w:r>
    </w:p>
    <w:p w:rsidR="000C1818" w:rsidRDefault="000C1818" w:rsidP="000C1818">
      <w:pPr>
        <w:pStyle w:val="c3"/>
        <w:spacing w:before="0" w:beforeAutospacing="0" w:after="0" w:afterAutospacing="0" w:line="276" w:lineRule="atLeast"/>
        <w:jc w:val="right"/>
        <w:rPr>
          <w:color w:val="000000"/>
        </w:rPr>
      </w:pPr>
      <w:r>
        <w:rPr>
          <w:rStyle w:val="c0"/>
          <w:color w:val="000000"/>
          <w:sz w:val="32"/>
          <w:szCs w:val="32"/>
        </w:rPr>
        <w:t> восприятие ребенком</w:t>
      </w:r>
    </w:p>
    <w:p w:rsidR="000C1818" w:rsidRDefault="000C1818" w:rsidP="000C1818">
      <w:pPr>
        <w:pStyle w:val="c3"/>
        <w:spacing w:before="0" w:beforeAutospacing="0" w:after="0" w:afterAutospacing="0" w:line="276" w:lineRule="atLeast"/>
        <w:jc w:val="right"/>
        <w:rPr>
          <w:color w:val="000000"/>
        </w:rPr>
      </w:pPr>
      <w:r>
        <w:rPr>
          <w:rStyle w:val="c0"/>
          <w:color w:val="000000"/>
          <w:sz w:val="32"/>
          <w:szCs w:val="32"/>
        </w:rPr>
        <w:t>искусства – наша цель</w:t>
      </w:r>
      <w:r>
        <w:rPr>
          <w:rStyle w:val="c0"/>
          <w:i/>
          <w:iCs/>
          <w:color w:val="000000"/>
          <w:sz w:val="32"/>
          <w:szCs w:val="32"/>
        </w:rPr>
        <w:t>».</w:t>
      </w:r>
    </w:p>
    <w:p w:rsidR="000C1818" w:rsidRPr="00B40CDA" w:rsidRDefault="000C1818" w:rsidP="00D83B4E">
      <w:pPr>
        <w:pStyle w:val="a8"/>
        <w:shd w:val="clear" w:color="auto" w:fill="FFFFFF" w:themeFill="background1"/>
        <w:spacing w:before="0" w:beforeAutospacing="0" w:after="276" w:afterAutospacing="0" w:line="245" w:lineRule="atLeast"/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</w:pPr>
      <w:r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 xml:space="preserve">    </w:t>
      </w:r>
    </w:p>
    <w:p w:rsidR="00D83B4E" w:rsidRPr="00174AD9" w:rsidRDefault="00D83B4E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</w:rPr>
        <w:t>Феномен творч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ості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та 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йо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>го теоретич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ний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анал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з. </w:t>
      </w:r>
    </w:p>
    <w:p w:rsidR="00D83B4E" w:rsidRPr="00174AD9" w:rsidRDefault="00D83B4E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Творчий процес,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його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фаз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и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та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особливості.</w:t>
      </w:r>
    </w:p>
    <w:p w:rsidR="00D83B4E" w:rsidRPr="00174AD9" w:rsidRDefault="00D83B4E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</w:rPr>
        <w:t>Понят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тя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творч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ої особистості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, ее суть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та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характерн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риси.</w:t>
      </w:r>
    </w:p>
    <w:p w:rsidR="00D83B4E" w:rsidRPr="00174AD9" w:rsidRDefault="00D83B4E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</w:rPr>
        <w:t>Метод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и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форм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ування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творч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ої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особистості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в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уч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нів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>, технолог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я,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мета 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задач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і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83B4E" w:rsidRPr="00174AD9" w:rsidRDefault="00D83B4E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Е</w:t>
      </w:r>
      <w:r w:rsidRPr="00174AD9">
        <w:rPr>
          <w:rFonts w:asciiTheme="minorHAnsi" w:hAnsiTheme="minorHAnsi" w:cstheme="minorHAnsi"/>
          <w:color w:val="000000"/>
          <w:sz w:val="28"/>
          <w:szCs w:val="28"/>
        </w:rPr>
        <w:t>вристич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ні прийоми</w:t>
      </w:r>
      <w:r w:rsidR="00D353E1"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.</w:t>
      </w:r>
    </w:p>
    <w:p w:rsidR="00767284" w:rsidRPr="00174AD9" w:rsidRDefault="00C111CD" w:rsidP="00767284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Одним з головних завдань освітньої політики на сьогоднішній день є створення умов для досягнення нової якості освіти відповідно до актуальних і перспективних потреб сучасного життя. А це в першу чергу  - формування в кожному учневі творчої особи, креативного образу мисленні, формування ключових компетентностей школярів, у тому числі соціально – комунікативних компетенцій як</w:t>
      </w:r>
      <w:r w:rsidR="0010744B"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их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 w:rsidR="0010744B"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найбільш </w:t>
      </w:r>
      <w:r w:rsidR="0010744B"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зачекалися в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сучасному світі.</w:t>
      </w:r>
    </w:p>
    <w:p w:rsidR="00767284" w:rsidRPr="00174AD9" w:rsidRDefault="00AD2351" w:rsidP="00767284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К.Д. Ушинський так визначав призначення вчителя: «Ось наше призначення: діятимемо для потомства. Як отці, віддамо себе праці і старанням, плідним для дітей наших. Зберемо невичерпні скарби, які хай використовують спадкоємці наші. Поставимо вимоги, вкажемо розумну мету, відкриємо засоби, розворушимо енергію – справи з'являться самі». Слова ці приголомшують глибиною і широтою погляду на педагогіку в цілому і на вчителя як на людину, здатну на повну самовіддачу. У цих словах про вчительську працю мова не як про службу, а як про служіння. Служіння поколінню.</w:t>
      </w:r>
    </w:p>
    <w:p w:rsidR="00AD2351" w:rsidRPr="00174AD9" w:rsidRDefault="00AD2351" w:rsidP="00767284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Ці слова – програма для нас, сучасних педагогів, і особливо для вчителів-словесників, тому що призначення уроків літератури чи то </w:t>
      </w: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lastRenderedPageBreak/>
        <w:t>світової, чи то української, кажучи словами відомого методиста М.А.Рибникової, - «розплющувати очі і окриляти свідомість».</w:t>
      </w:r>
    </w:p>
    <w:p w:rsidR="00AD2351" w:rsidRPr="00174AD9" w:rsidRDefault="00AD2351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Що для нас урок? Жонглювання всілякими термінами або довірча, зацікавлена розмова про найактуальніші проблеми, що стосуються нас? Для чого читаємо класику: для того, щоб продемонструвати, як ми уміємо розкласти художній текст на частини, або для того, щоб «пропустити» шедевр світової культури  не лише через розум, але і через серце?</w:t>
      </w:r>
    </w:p>
    <w:p w:rsidR="00AD2351" w:rsidRPr="00174AD9" w:rsidRDefault="00AD2351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  <w:lang w:val="uk-UA"/>
        </w:rPr>
        <w:t>Якими ми хочемо бачити дітей? Чому хочемо навчити їх? Що чекаємо від них: творчості, співтворчості або відтворення? Над цими питаннями роздумує кожен вчитель художньої культури. Ось питання, на які я шукаю відповідь.</w:t>
      </w:r>
    </w:p>
    <w:p w:rsidR="000C1818" w:rsidRPr="00174AD9" w:rsidRDefault="000C1818" w:rsidP="00D83B4E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color w:val="000000"/>
          <w:sz w:val="28"/>
          <w:szCs w:val="28"/>
        </w:rPr>
        <w:t>Довгі роки система шкільної освіти будувалася на відтворенні. Але ж сліпе відтворення не розвиває творчі здібності, не розвиває особу. А одним із завдань моєї роботи якраз є розвиток творчих здібностей і формування творчої особи.</w:t>
      </w:r>
    </w:p>
    <w:p w:rsidR="000C1818" w:rsidRPr="00174AD9" w:rsidRDefault="000C1818" w:rsidP="00767284">
      <w:pPr>
        <w:spacing w:line="360" w:lineRule="auto"/>
        <w:jc w:val="both"/>
        <w:rPr>
          <w:b/>
          <w:spacing w:val="6"/>
          <w:sz w:val="28"/>
          <w:szCs w:val="28"/>
          <w:lang w:val="uk-UA"/>
        </w:rPr>
      </w:pPr>
      <w:r w:rsidRPr="00174AD9">
        <w:rPr>
          <w:rFonts w:cstheme="minorHAnsi"/>
          <w:color w:val="000000"/>
          <w:sz w:val="28"/>
          <w:szCs w:val="28"/>
          <w:lang w:val="uk-UA"/>
        </w:rPr>
        <w:t>Щоб від відтворення піти до співтворчості, а потім і до творчості (кінцевій меті моєї роботи), потрібні нові форми, нові методи організації діяльності вчителя і учня. Працюючи в даному напрямі, я використовувала різні типів уроків (уроки-семінари, уроки-концерти, уроки-подорожі, інсценування і так далі), різні форми роботи: писали вірші, міфи, казки, активно практикували аналіз тексту.</w:t>
      </w:r>
      <w:r w:rsidR="00767284" w:rsidRPr="00174AD9">
        <w:rPr>
          <w:rFonts w:cstheme="minorHAnsi"/>
          <w:color w:val="000000"/>
          <w:sz w:val="28"/>
          <w:szCs w:val="28"/>
          <w:lang w:val="uk-UA"/>
        </w:rPr>
        <w:t xml:space="preserve"> Наприклад, на уроці художньої культури в 10 класі  з теми «Театральна культура  ІХХ століття»</w:t>
      </w:r>
      <w:r w:rsidR="00767284" w:rsidRPr="00174AD9">
        <w:rPr>
          <w:b/>
          <w:spacing w:val="6"/>
          <w:sz w:val="28"/>
          <w:szCs w:val="28"/>
          <w:lang w:val="uk-UA"/>
        </w:rPr>
        <w:t xml:space="preserve">  </w:t>
      </w:r>
      <w:r w:rsidR="00767284" w:rsidRPr="00174AD9">
        <w:rPr>
          <w:spacing w:val="6"/>
          <w:sz w:val="28"/>
          <w:szCs w:val="28"/>
          <w:lang w:val="uk-UA"/>
        </w:rPr>
        <w:t xml:space="preserve">після доповіді учениці про життєвий і творчий шлях Марії Заньковецької( за опрацьованою монографією Г.В.Самойленка „Заньковецька і Поліський край”) </w:t>
      </w:r>
      <w:r w:rsidR="00767284" w:rsidRPr="00174AD9">
        <w:rPr>
          <w:sz w:val="28"/>
          <w:szCs w:val="28"/>
          <w:lang w:val="uk-UA"/>
        </w:rPr>
        <w:t xml:space="preserve">пропоную </w:t>
      </w:r>
      <w:r w:rsidR="00767284" w:rsidRPr="00174AD9">
        <w:rPr>
          <w:spacing w:val="3"/>
          <w:sz w:val="28"/>
          <w:szCs w:val="28"/>
          <w:lang w:val="uk-UA"/>
        </w:rPr>
        <w:t xml:space="preserve"> інсценізацію уривку з ІVсцени, І дії опери</w:t>
      </w:r>
      <w:r w:rsidR="00767284" w:rsidRPr="00174AD9">
        <w:rPr>
          <w:b/>
          <w:spacing w:val="3"/>
          <w:sz w:val="28"/>
          <w:szCs w:val="28"/>
          <w:lang w:val="uk-UA"/>
        </w:rPr>
        <w:t xml:space="preserve"> „Наталка Полтавка” І.П.Котляревського.( </w:t>
      </w:r>
      <w:r w:rsidR="00767284" w:rsidRPr="00174AD9">
        <w:rPr>
          <w:spacing w:val="3"/>
          <w:sz w:val="28"/>
          <w:szCs w:val="28"/>
          <w:lang w:val="uk-UA"/>
        </w:rPr>
        <w:t xml:space="preserve">Грають учні) </w:t>
      </w:r>
      <w:r w:rsidRPr="00174AD9">
        <w:rPr>
          <w:rFonts w:cstheme="minorHAnsi"/>
          <w:color w:val="000000"/>
          <w:sz w:val="28"/>
          <w:szCs w:val="28"/>
          <w:lang w:val="uk-UA"/>
        </w:rPr>
        <w:t>Але всього цього було явно недостатньо. Я розуміла,</w:t>
      </w:r>
      <w:r w:rsidR="00767284" w:rsidRPr="00174AD9">
        <w:rPr>
          <w:rFonts w:cstheme="minorHAnsi"/>
          <w:color w:val="000000"/>
          <w:sz w:val="28"/>
          <w:szCs w:val="28"/>
          <w:lang w:val="uk-UA"/>
        </w:rPr>
        <w:t xml:space="preserve"> що потрібні якісь нові способи </w:t>
      </w:r>
      <w:r w:rsidRPr="00174AD9">
        <w:rPr>
          <w:rFonts w:cstheme="minorHAnsi"/>
          <w:color w:val="000000"/>
          <w:sz w:val="28"/>
          <w:szCs w:val="28"/>
          <w:lang w:val="uk-UA"/>
        </w:rPr>
        <w:t>створення обстановки, спонукаючої до творчості. Пошуки нових способів організації діяльності вивели мене на технологію майстерень, яка якраз і створює творчу атмосферу. Уроки-майстерні стали традиційними в моїй практиці.</w:t>
      </w:r>
    </w:p>
    <w:p w:rsidR="000C1818" w:rsidRPr="00174AD9" w:rsidRDefault="000C1818" w:rsidP="000C1818">
      <w:pPr>
        <w:pStyle w:val="c5"/>
        <w:spacing w:before="0" w:beforeAutospacing="0" w:after="0" w:afterAutospacing="0" w:line="276" w:lineRule="atLeast"/>
        <w:jc w:val="center"/>
        <w:rPr>
          <w:rStyle w:val="c2"/>
          <w:rFonts w:asciiTheme="minorHAnsi" w:hAnsiTheme="minorHAnsi" w:cstheme="minorHAnsi"/>
          <w:bCs/>
          <w:color w:val="000000"/>
          <w:sz w:val="28"/>
          <w:szCs w:val="28"/>
          <w:lang w:val="uk-UA"/>
        </w:rPr>
      </w:pPr>
      <w:r w:rsidRPr="00174AD9">
        <w:rPr>
          <w:rStyle w:val="c2"/>
          <w:rFonts w:asciiTheme="minorHAnsi" w:hAnsiTheme="minorHAnsi" w:cstheme="minorHAnsi"/>
          <w:bCs/>
          <w:color w:val="000000"/>
          <w:sz w:val="28"/>
          <w:szCs w:val="28"/>
          <w:lang w:val="uk-UA"/>
        </w:rPr>
        <w:lastRenderedPageBreak/>
        <w:t>Інноваційна технологія майстерень сприяє зростанню особи, розкриває творчий потенціал кожного дитяти, оскільки на таких уроках задіяний кожен. Учень сам вибудовує знання, розуміє, що він знає - не знає, оцінює себе, вчиться груповій діяльності. Таким чином, підвищується мотивація до навчання, прокидається інтерес до предмету. Уроки-майстерні формують цінності, культуру і, що найважливіше, що вчаться на таких уроках освоюють способи роботи, які згодяться і в іншій діяльності. Саме дана технологія веде до співпраці.</w:t>
      </w:r>
    </w:p>
    <w:p w:rsidR="003F259C" w:rsidRPr="00174AD9" w:rsidRDefault="00D83B4E" w:rsidP="000C1818">
      <w:pPr>
        <w:pStyle w:val="text"/>
        <w:shd w:val="clear" w:color="auto" w:fill="FFFFFF"/>
        <w:spacing w:before="306" w:before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Одним з напрямів є можливість</w:t>
      </w:r>
      <w:r w:rsidR="003F259C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, що вчить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розкрити свої здібності, вчителі «повинні допомагати їм ставати самостійними, творчими і упевненими в собі людьми». А провідна мета моєї роботи – формування творчої особи, тому я вирішила представити свої педагогічні пошуки в даному напрямі. Все знаємо, щоб виконати роботу, потрібно визначити цілі і завдання. Так само кожному вчителеві ще в самому початку діяльності, на мою думку, потрібно визначити, в чому ж його призначення</w:t>
      </w:r>
      <w:r w:rsidR="003F259C"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.</w:t>
      </w:r>
      <w:r w:rsidR="003F259C"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  <w:t xml:space="preserve"> Для того , щоб формувати творчі особистості учнів, необхідно самому вчителю бути творчою, креативною людиною. Пропоную розробку педради у формі «круглого філософського столу.»</w:t>
      </w:r>
    </w:p>
    <w:p w:rsidR="00601833" w:rsidRPr="00174AD9" w:rsidRDefault="00601833" w:rsidP="00601833">
      <w:pPr>
        <w:rPr>
          <w:rFonts w:cstheme="minorHAnsi"/>
          <w:b/>
          <w:sz w:val="28"/>
          <w:szCs w:val="28"/>
        </w:rPr>
      </w:pPr>
      <w:r w:rsidRPr="00174AD9">
        <w:rPr>
          <w:rFonts w:cstheme="minorHAnsi"/>
          <w:b/>
          <w:sz w:val="28"/>
          <w:szCs w:val="28"/>
        </w:rPr>
        <w:t>Мотивація діяльності педагогічного колективу по розвитку і реалізації творчих можливостей в учбово-виховному процесі.</w:t>
      </w:r>
    </w:p>
    <w:p w:rsidR="003F259C" w:rsidRPr="00174AD9" w:rsidRDefault="00601833" w:rsidP="00601833">
      <w:pPr>
        <w:rPr>
          <w:sz w:val="28"/>
          <w:szCs w:val="28"/>
          <w:lang w:val="uk-UA"/>
        </w:rPr>
      </w:pPr>
      <w:r w:rsidRPr="00174AD9">
        <w:rPr>
          <w:rFonts w:cstheme="minorHAnsi"/>
          <w:b/>
          <w:sz w:val="28"/>
          <w:szCs w:val="28"/>
        </w:rPr>
        <w:t xml:space="preserve"> Завдання:</w:t>
      </w:r>
      <w:r w:rsidRPr="00174AD9">
        <w:rPr>
          <w:rFonts w:cstheme="minorHAnsi"/>
          <w:sz w:val="28"/>
          <w:szCs w:val="28"/>
        </w:rPr>
        <w:t xml:space="preserve"> •</w:t>
      </w:r>
      <w:r w:rsidRPr="00174AD9">
        <w:rPr>
          <w:rFonts w:cstheme="minorHAnsi"/>
          <w:sz w:val="28"/>
          <w:szCs w:val="28"/>
        </w:rPr>
        <w:tab/>
        <w:t>Систематизувати теоретичні знання по темі</w:t>
      </w:r>
      <w:r w:rsidRPr="00174AD9">
        <w:rPr>
          <w:sz w:val="28"/>
          <w:szCs w:val="28"/>
        </w:rPr>
        <w:t xml:space="preserve"> “Творчість вчителя”.</w:t>
      </w:r>
    </w:p>
    <w:p w:rsidR="00601833" w:rsidRPr="00174AD9" w:rsidRDefault="00601833" w:rsidP="00601833">
      <w:pPr>
        <w:rPr>
          <w:sz w:val="28"/>
          <w:szCs w:val="28"/>
        </w:rPr>
      </w:pPr>
      <w:r w:rsidRPr="00174AD9">
        <w:rPr>
          <w:sz w:val="28"/>
          <w:szCs w:val="28"/>
        </w:rPr>
        <w:t xml:space="preserve"> •</w:t>
      </w:r>
      <w:r w:rsidRPr="00174AD9">
        <w:rPr>
          <w:sz w:val="28"/>
          <w:szCs w:val="28"/>
        </w:rPr>
        <w:tab/>
        <w:t>Визначити методи роботи, що впливають на підвищення творчого потенціалу педагогів. •</w:t>
      </w:r>
      <w:r w:rsidRPr="00174AD9">
        <w:rPr>
          <w:sz w:val="28"/>
          <w:szCs w:val="28"/>
        </w:rPr>
        <w:tab/>
        <w:t xml:space="preserve">Виявити умови для реалізації творчих можливостей педагогічного колективу. </w:t>
      </w:r>
    </w:p>
    <w:p w:rsidR="00601833" w:rsidRPr="00174AD9" w:rsidRDefault="00601833" w:rsidP="00601833">
      <w:pPr>
        <w:rPr>
          <w:sz w:val="28"/>
          <w:szCs w:val="28"/>
        </w:rPr>
      </w:pPr>
      <w:r w:rsidRPr="00174AD9">
        <w:rPr>
          <w:b/>
          <w:sz w:val="28"/>
          <w:szCs w:val="28"/>
        </w:rPr>
        <w:t>Форма проведення:</w:t>
      </w:r>
      <w:r w:rsidRPr="00174AD9">
        <w:rPr>
          <w:sz w:val="28"/>
          <w:szCs w:val="28"/>
        </w:rPr>
        <w:t xml:space="preserve"> “філософський стіл”.</w:t>
      </w:r>
      <w:r w:rsidR="003F259C" w:rsidRPr="00174AD9">
        <w:rPr>
          <w:sz w:val="28"/>
          <w:szCs w:val="28"/>
        </w:rPr>
        <w:t>.</w:t>
      </w:r>
    </w:p>
    <w:p w:rsidR="00601833" w:rsidRPr="00174AD9" w:rsidRDefault="00601833" w:rsidP="00601833">
      <w:pPr>
        <w:rPr>
          <w:sz w:val="28"/>
          <w:szCs w:val="28"/>
          <w:lang w:val="uk-UA"/>
        </w:rPr>
      </w:pPr>
      <w:r w:rsidRPr="00174AD9">
        <w:rPr>
          <w:b/>
          <w:sz w:val="28"/>
          <w:szCs w:val="28"/>
        </w:rPr>
        <w:t xml:space="preserve"> Метод</w:t>
      </w:r>
      <w:r w:rsidRPr="00174AD9">
        <w:rPr>
          <w:sz w:val="28"/>
          <w:szCs w:val="28"/>
        </w:rPr>
        <w:t xml:space="preserve">: колективна </w:t>
      </w:r>
      <w:r w:rsidR="003F259C" w:rsidRPr="00174AD9">
        <w:rPr>
          <w:sz w:val="28"/>
          <w:szCs w:val="28"/>
          <w:lang w:val="uk-UA"/>
        </w:rPr>
        <w:t xml:space="preserve"> діяльність думки</w:t>
      </w:r>
    </w:p>
    <w:p w:rsidR="00601833" w:rsidRPr="00174AD9" w:rsidRDefault="00601833" w:rsidP="00601833">
      <w:pPr>
        <w:rPr>
          <w:sz w:val="28"/>
          <w:szCs w:val="28"/>
        </w:rPr>
      </w:pPr>
      <w:r w:rsidRPr="00174AD9">
        <w:rPr>
          <w:b/>
          <w:sz w:val="28"/>
          <w:szCs w:val="28"/>
        </w:rPr>
        <w:t xml:space="preserve"> Методичне забезпечення</w:t>
      </w:r>
      <w:r w:rsidRPr="00174AD9">
        <w:rPr>
          <w:sz w:val="28"/>
          <w:szCs w:val="28"/>
        </w:rPr>
        <w:t>: •</w:t>
      </w:r>
      <w:r w:rsidRPr="00174AD9">
        <w:rPr>
          <w:sz w:val="28"/>
          <w:szCs w:val="28"/>
        </w:rPr>
        <w:tab/>
        <w:t>Презентація.</w:t>
      </w:r>
    </w:p>
    <w:p w:rsidR="0091656D" w:rsidRPr="00174AD9" w:rsidRDefault="00601833" w:rsidP="00601833">
      <w:pPr>
        <w:rPr>
          <w:sz w:val="28"/>
          <w:szCs w:val="28"/>
          <w:lang w:val="uk-UA"/>
        </w:rPr>
      </w:pPr>
      <w:r w:rsidRPr="00174AD9">
        <w:rPr>
          <w:sz w:val="28"/>
          <w:szCs w:val="28"/>
        </w:rPr>
        <w:t xml:space="preserve">ХІД  ПЕДРАДИ </w:t>
      </w:r>
    </w:p>
    <w:p w:rsidR="0091656D" w:rsidRPr="00174AD9" w:rsidRDefault="00601833" w:rsidP="00601833">
      <w:pPr>
        <w:rPr>
          <w:sz w:val="28"/>
          <w:szCs w:val="28"/>
          <w:lang w:val="uk-UA"/>
        </w:rPr>
      </w:pPr>
      <w:r w:rsidRPr="00174AD9">
        <w:rPr>
          <w:b/>
          <w:sz w:val="28"/>
          <w:szCs w:val="28"/>
        </w:rPr>
        <w:t>1-</w:t>
      </w:r>
      <w:r w:rsidR="0091656D" w:rsidRPr="00174AD9">
        <w:rPr>
          <w:b/>
          <w:sz w:val="28"/>
          <w:szCs w:val="28"/>
        </w:rPr>
        <w:t>й етап</w:t>
      </w:r>
      <w:r w:rsidR="0091656D" w:rsidRPr="00174AD9">
        <w:rPr>
          <w:sz w:val="28"/>
          <w:szCs w:val="28"/>
        </w:rPr>
        <w:t xml:space="preserve"> – інформаційний. Теорія </w:t>
      </w:r>
      <w:r w:rsidR="0091656D" w:rsidRPr="00174AD9">
        <w:rPr>
          <w:sz w:val="28"/>
          <w:szCs w:val="28"/>
          <w:lang w:val="uk-UA"/>
        </w:rPr>
        <w:t>питан</w:t>
      </w:r>
      <w:r w:rsidR="003F259C" w:rsidRPr="00174AD9">
        <w:rPr>
          <w:sz w:val="28"/>
          <w:szCs w:val="28"/>
          <w:lang w:val="uk-UA"/>
        </w:rPr>
        <w:t>ь</w:t>
      </w:r>
      <w:r w:rsidRPr="00174AD9">
        <w:rPr>
          <w:sz w:val="28"/>
          <w:szCs w:val="28"/>
        </w:rPr>
        <w:t>.</w:t>
      </w:r>
    </w:p>
    <w:p w:rsidR="0091656D" w:rsidRPr="00174AD9" w:rsidRDefault="00601833" w:rsidP="0091656D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 xml:space="preserve">Виступ </w:t>
      </w:r>
    </w:p>
    <w:p w:rsidR="0091656D" w:rsidRPr="00174AD9" w:rsidRDefault="00601833" w:rsidP="0091656D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Основні аспекти виступу:</w:t>
      </w:r>
    </w:p>
    <w:p w:rsidR="0091656D" w:rsidRPr="00174AD9" w:rsidRDefault="00601833" w:rsidP="0091656D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>дати визначення поняттю творчість</w:t>
      </w:r>
    </w:p>
    <w:p w:rsidR="0091656D" w:rsidRPr="00174AD9" w:rsidRDefault="00601833" w:rsidP="0091656D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lastRenderedPageBreak/>
        <w:t xml:space="preserve"> •</w:t>
      </w:r>
      <w:r w:rsidRPr="00174AD9">
        <w:rPr>
          <w:sz w:val="28"/>
          <w:szCs w:val="28"/>
          <w:lang w:val="uk-UA"/>
        </w:rPr>
        <w:tab/>
        <w:t xml:space="preserve">ознаки творчої діяльності </w:t>
      </w:r>
    </w:p>
    <w:p w:rsidR="0091656D" w:rsidRPr="00174AD9" w:rsidRDefault="00601833" w:rsidP="0091656D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•</w:t>
      </w:r>
      <w:r w:rsidRPr="00174AD9">
        <w:rPr>
          <w:sz w:val="28"/>
          <w:szCs w:val="28"/>
          <w:lang w:val="uk-UA"/>
        </w:rPr>
        <w:tab/>
        <w:t xml:space="preserve">групи творчих педагогів </w:t>
      </w:r>
    </w:p>
    <w:p w:rsidR="00601833" w:rsidRPr="00174AD9" w:rsidRDefault="00601833" w:rsidP="0091656D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•</w:t>
      </w:r>
      <w:r w:rsidRPr="00174AD9">
        <w:rPr>
          <w:sz w:val="28"/>
          <w:szCs w:val="28"/>
          <w:lang w:val="uk-UA"/>
        </w:rPr>
        <w:tab/>
        <w:t>результати діагностики визначення рівня сформованості досвіду творчої педагогічної діяльності педагогів .</w:t>
      </w:r>
    </w:p>
    <w:p w:rsidR="00601833" w:rsidRPr="00174AD9" w:rsidRDefault="00601833" w:rsidP="00601833">
      <w:pPr>
        <w:rPr>
          <w:sz w:val="28"/>
          <w:szCs w:val="28"/>
          <w:lang w:val="uk-UA"/>
        </w:rPr>
      </w:pPr>
      <w:r w:rsidRPr="00174AD9">
        <w:rPr>
          <w:sz w:val="28"/>
          <w:szCs w:val="28"/>
        </w:rPr>
        <w:t xml:space="preserve">Педагогічна праця не творчою не буває, і бути не може, бо неповторювані діти, обставини, особа самого вчителя, і будь-яке педагогічне рішення повинне виходити з цих завжди нестандартних чинників. Якщо ж дії людини, що працює з дітьми, не враховують цих особливостей, то його праця лежить вже за гранню того, що називається словом “педагогічний”. (М.М. Поташник)Таким чином. педагогічна діяльність – це прояв постійного різностороннього творчестваТворчество – це все, що нас оточує. Перш за все, це процес і результат творчої діяльності: культура, мистецтво, знання, праця, краса. Творчий вчитель – “це той, хто відкриває, умудряєт, і підбадьорює” (Н. Реріх) .С позиції філософіїтворчество – діяльність людей, що перетворює природний і соціальний світ відповідно до цілей і потреб людини на основі об'єктивних законів реальної дійсності. У психолого-педагогічній  науці розрізняють як психологію, так і педагогіку творчості. Підпсихологією творчості розуміється галузь знань, що вивчає творення людиною нового, оригінального, корисного в різних сферах діяльності. В центрі уваги учених- психологів знаходяться питання про структуру творчості, про дороги, </w:t>
      </w:r>
      <w:r w:rsidR="003F259C" w:rsidRPr="00174AD9">
        <w:rPr>
          <w:sz w:val="28"/>
          <w:szCs w:val="28"/>
          <w:lang w:val="uk-UA"/>
        </w:rPr>
        <w:t xml:space="preserve">що ведуть </w:t>
      </w:r>
      <w:r w:rsidRPr="00174AD9">
        <w:rPr>
          <w:sz w:val="28"/>
          <w:szCs w:val="28"/>
        </w:rPr>
        <w:t>до відкриття нового, про пізнавальну роль інтуїції, уяви, передбачення і так далі. Педагогіка творчості – наука про педагогічну систему двох взаємозв'язаних видів людської діяльності: педагогіки виховання і самовиховання особи в різних видах діяльності і спілкування.</w:t>
      </w:r>
      <w:r w:rsidR="003F259C" w:rsidRPr="00174AD9">
        <w:rPr>
          <w:sz w:val="28"/>
          <w:szCs w:val="28"/>
          <w:lang w:val="uk-UA"/>
        </w:rPr>
        <w:t xml:space="preserve"> </w:t>
      </w:r>
      <w:r w:rsidRPr="00174AD9">
        <w:rPr>
          <w:sz w:val="28"/>
          <w:szCs w:val="28"/>
          <w:lang w:val="uk-UA"/>
        </w:rPr>
        <w:t>Мета педагогіки творчості – формування творчої особи</w:t>
      </w:r>
      <w:r w:rsidR="003F259C" w:rsidRPr="00174AD9">
        <w:rPr>
          <w:sz w:val="28"/>
          <w:szCs w:val="28"/>
          <w:lang w:val="uk-UA"/>
        </w:rPr>
        <w:t xml:space="preserve">стості </w:t>
      </w:r>
      <w:r w:rsidRPr="00174AD9">
        <w:rPr>
          <w:sz w:val="28"/>
          <w:szCs w:val="28"/>
          <w:lang w:val="uk-UA"/>
        </w:rPr>
        <w:t>, для якої характерна стійка, високого рівня спрямованість на творчість, творчий стиль в одному або декількох видах діяльності.У роботах теоретиків і практиків педагогіки творчість розглядається і як процес, і як результат діяльності педагога і його вихованців. Педагогічна творчість має ту особливість, що вмістом його є творіння людини, яка завжди неповторювана, унікальна</w:t>
      </w:r>
      <w:r w:rsidR="003F259C" w:rsidRPr="00174AD9">
        <w:rPr>
          <w:sz w:val="28"/>
          <w:szCs w:val="28"/>
          <w:lang w:val="uk-UA"/>
        </w:rPr>
        <w:t>.</w:t>
      </w:r>
    </w:p>
    <w:p w:rsidR="00601833" w:rsidRPr="00174AD9" w:rsidRDefault="00601833" w:rsidP="00601833">
      <w:pPr>
        <w:rPr>
          <w:sz w:val="28"/>
          <w:szCs w:val="28"/>
        </w:rPr>
      </w:pPr>
      <w:r w:rsidRPr="00174AD9">
        <w:rPr>
          <w:b/>
          <w:sz w:val="28"/>
          <w:szCs w:val="28"/>
        </w:rPr>
        <w:t>. Головними ознаками творчості є</w:t>
      </w:r>
      <w:r w:rsidRPr="00174AD9">
        <w:rPr>
          <w:sz w:val="28"/>
          <w:szCs w:val="28"/>
        </w:rPr>
        <w:t xml:space="preserve"> (М. Поташник) •</w:t>
      </w:r>
      <w:r w:rsidRPr="00174AD9">
        <w:rPr>
          <w:sz w:val="28"/>
          <w:szCs w:val="28"/>
        </w:rPr>
        <w:tab/>
      </w:r>
    </w:p>
    <w:p w:rsidR="00601833" w:rsidRPr="00174AD9" w:rsidRDefault="00601833" w:rsidP="003F25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AD9">
        <w:rPr>
          <w:sz w:val="28"/>
          <w:szCs w:val="28"/>
        </w:rPr>
        <w:t xml:space="preserve">Створення нового або істотне удосконалення відомого; </w:t>
      </w:r>
    </w:p>
    <w:p w:rsidR="00601833" w:rsidRPr="00174AD9" w:rsidRDefault="00601833" w:rsidP="00601833">
      <w:pPr>
        <w:rPr>
          <w:sz w:val="28"/>
          <w:szCs w:val="28"/>
        </w:rPr>
      </w:pPr>
      <w:r w:rsidRPr="00174AD9">
        <w:rPr>
          <w:sz w:val="28"/>
          <w:szCs w:val="28"/>
        </w:rPr>
        <w:t>•</w:t>
      </w:r>
      <w:r w:rsidRPr="00174AD9">
        <w:rPr>
          <w:sz w:val="28"/>
          <w:szCs w:val="28"/>
        </w:rPr>
        <w:tab/>
        <w:t>Оригінальність, неповторність продукту діяльності, її результатів;</w:t>
      </w:r>
    </w:p>
    <w:p w:rsidR="003F259C" w:rsidRPr="00174AD9" w:rsidRDefault="00601833" w:rsidP="0091656D">
      <w:pPr>
        <w:rPr>
          <w:sz w:val="28"/>
          <w:szCs w:val="28"/>
          <w:lang w:val="uk-UA"/>
        </w:rPr>
      </w:pPr>
      <w:r w:rsidRPr="00174AD9">
        <w:rPr>
          <w:sz w:val="28"/>
          <w:szCs w:val="28"/>
        </w:rPr>
        <w:lastRenderedPageBreak/>
        <w:t>•</w:t>
      </w:r>
      <w:r w:rsidRPr="00174AD9">
        <w:rPr>
          <w:sz w:val="28"/>
          <w:szCs w:val="28"/>
        </w:rPr>
        <w:tab/>
        <w:t>Взаємозв'язок творчості і самотворчості, самостворення, тобто творча людина постійно працює над собою, над створенням нового.</w:t>
      </w:r>
      <w:r w:rsidR="003F259C" w:rsidRPr="00174AD9">
        <w:rPr>
          <w:sz w:val="28"/>
          <w:szCs w:val="28"/>
          <w:lang w:val="uk-UA"/>
        </w:rPr>
        <w:t>Отже, творча діяльні</w:t>
      </w:r>
      <w:r w:rsidRPr="00174AD9">
        <w:rPr>
          <w:sz w:val="28"/>
          <w:szCs w:val="28"/>
          <w:lang w:val="uk-UA"/>
        </w:rPr>
        <w:t>сть- це процес створення нової інформації або продукції з високими показниками їх кількості і якості з найменшою витратою часу і сил. (А.І. Півнів).По рівню творчості педагогів можна розподілити на декілька груп. В першу групу входять вчителі, що володіють набором стандартних прийомів, здатні створювати нове в рамках нескладної діяльності; інша група – педагоги, прагнучі виробити нову систему методів в умовах складнішої діяльності і, нарешті, педагоги, що створюють систему повчальних технологій.</w:t>
      </w:r>
      <w:r w:rsidR="0091656D" w:rsidRPr="00174AD9">
        <w:rPr>
          <w:sz w:val="28"/>
          <w:szCs w:val="28"/>
          <w:lang w:val="uk-UA"/>
        </w:rPr>
        <w:t xml:space="preserve"> </w:t>
      </w:r>
    </w:p>
    <w:p w:rsidR="00B57260" w:rsidRPr="00174AD9" w:rsidRDefault="0091656D" w:rsidP="0091656D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.</w:t>
      </w:r>
      <w:r w:rsidRPr="00174AD9">
        <w:rPr>
          <w:b/>
          <w:sz w:val="28"/>
          <w:szCs w:val="28"/>
          <w:lang w:val="uk-UA"/>
        </w:rPr>
        <w:t>2-й етап</w:t>
      </w:r>
      <w:r w:rsidRPr="00174AD9">
        <w:rPr>
          <w:sz w:val="28"/>
          <w:szCs w:val="28"/>
          <w:lang w:val="uk-UA"/>
        </w:rPr>
        <w:t xml:space="preserve"> – “філософський стіл” методом колективної </w:t>
      </w:r>
      <w:r w:rsidR="003F259C" w:rsidRPr="00174AD9">
        <w:rPr>
          <w:sz w:val="28"/>
          <w:szCs w:val="28"/>
          <w:lang w:val="uk-UA"/>
        </w:rPr>
        <w:t xml:space="preserve">мисле діяльності </w:t>
      </w:r>
      <w:r w:rsidRPr="00174AD9">
        <w:rPr>
          <w:sz w:val="28"/>
          <w:szCs w:val="28"/>
          <w:lang w:val="uk-UA"/>
        </w:rPr>
        <w:t>.</w:t>
      </w:r>
      <w:r w:rsidR="003F259C" w:rsidRPr="00174AD9">
        <w:rPr>
          <w:sz w:val="28"/>
          <w:szCs w:val="28"/>
          <w:lang w:val="uk-UA"/>
        </w:rPr>
        <w:t xml:space="preserve"> </w:t>
      </w:r>
      <w:r w:rsidRPr="00174AD9">
        <w:rPr>
          <w:sz w:val="28"/>
          <w:szCs w:val="28"/>
          <w:lang w:val="uk-UA"/>
        </w:rPr>
        <w:t>В сучасних умовах все більше з'являється вчителів-майстрів своєї справи.. Творчість і майстерність – одне і те ж чи ні? (Питання учасникам педради)Майстер – це працівник, що досконало володіє своєю професією, а майстерність, як правило, пов'язують з великим досвідом. Творчим може бути і молодий вчитель, ще не майстер.</w:t>
      </w:r>
      <w:r w:rsidRPr="00174AD9">
        <w:rPr>
          <w:sz w:val="28"/>
          <w:szCs w:val="28"/>
        </w:rPr>
        <w:t xml:space="preserve"> </w:t>
      </w:r>
      <w:r w:rsidRPr="00174AD9">
        <w:rPr>
          <w:sz w:val="28"/>
          <w:szCs w:val="28"/>
          <w:lang w:val="uk-UA"/>
        </w:rPr>
        <w:t>Серед безлічі форм і видів професійного вчення педагогів «майстер-клас» займає особливе місце. Визначимося спочатку з поняттям майстра-класу. Формат майстра-класу передбачає інформаційне представлення методів, прийомів, форм діяльності, які удаються авторові, і вчення аудиторії цим методам, прийомам і формам. . Ефективною формою професійного вчення як вчителя, що проявляє активність в пошуку доріг для зростання своєї педагогічної майстерності, так і для вчителя, який пасивно відноситься до с</w:t>
      </w:r>
      <w:r w:rsidR="00BF09AE" w:rsidRPr="00174AD9">
        <w:rPr>
          <w:sz w:val="28"/>
          <w:szCs w:val="28"/>
          <w:lang w:val="uk-UA"/>
        </w:rPr>
        <w:t>вого професійного розвитку</w:t>
      </w:r>
      <w:r w:rsidRPr="00174AD9">
        <w:rPr>
          <w:sz w:val="28"/>
          <w:szCs w:val="28"/>
          <w:lang w:val="uk-UA"/>
        </w:rPr>
        <w:t>. М. Поташник, характеризуючи майстер-клас, відзначає, що це вигляд професійного об'єднання у складі визнаного вчителя-майстра і групи вчителів-учнів. М. М. Поташник вказує, що майстер-клас – це яскраво виражена форма учнівства саме у вчителя-майстра і групи вчителів-учнів. М. М. Поташник вказує, що майстер-клас – це яскраво виражена форма учнівства саме у вчителя-майстра, процес передачі майстром учням досвіду, майстерність найчастіше шляхом прямого і комментірованного показу прийомів роботи. Основними завданнями майстра-класу є наступні задачі:– узагальнення досвіду вчителя з певної проблеми;– передача вчителем-майстром свого досвіду;– спільний відробіток методичних прийомів;– надання реальної допомоги учасникам майстра-класу у визначенні завдань саморозвитку і формування індивідуальної програми самоосвіти.</w:t>
      </w:r>
    </w:p>
    <w:p w:rsidR="0091656D" w:rsidRPr="00174AD9" w:rsidRDefault="0091656D" w:rsidP="0091656D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lastRenderedPageBreak/>
        <w:t>Ідея проведення майстра-класу спочатку орієнтована на результативність роботи його «учнів». Активний вчитель-учасник рефлексуватиме власний педагогічний підхід, знаходити</w:t>
      </w:r>
      <w:r w:rsidR="00BF09AE" w:rsidRPr="00174AD9">
        <w:rPr>
          <w:sz w:val="28"/>
          <w:szCs w:val="28"/>
          <w:lang w:val="uk-UA"/>
        </w:rPr>
        <w:t>ме</w:t>
      </w:r>
      <w:r w:rsidRPr="00174AD9">
        <w:rPr>
          <w:sz w:val="28"/>
          <w:szCs w:val="28"/>
          <w:lang w:val="uk-UA"/>
        </w:rPr>
        <w:t xml:space="preserve"> способи оновлення своєї діяльності і вбудовувати</w:t>
      </w:r>
      <w:r w:rsidR="00BF09AE" w:rsidRPr="00174AD9">
        <w:rPr>
          <w:sz w:val="28"/>
          <w:szCs w:val="28"/>
          <w:lang w:val="uk-UA"/>
        </w:rPr>
        <w:t>ме</w:t>
      </w:r>
      <w:r w:rsidRPr="00174AD9">
        <w:rPr>
          <w:sz w:val="28"/>
          <w:szCs w:val="28"/>
          <w:lang w:val="uk-UA"/>
        </w:rPr>
        <w:t xml:space="preserve"> нові прийоми і форми роботи в індивідуальний педагогічний стиль. Пасивний вчитель, виконуючи певний алгоритм дій, мимоволі буде включений в активну пізнавальну діяльність</w:t>
      </w:r>
      <w:r w:rsidR="00B57260" w:rsidRPr="00174AD9">
        <w:rPr>
          <w:sz w:val="28"/>
          <w:szCs w:val="28"/>
          <w:lang w:val="uk-UA"/>
        </w:rPr>
        <w:t>.</w:t>
      </w:r>
    </w:p>
    <w:p w:rsidR="00B57260" w:rsidRPr="00174AD9" w:rsidRDefault="00B57260" w:rsidP="0091656D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Сьогодні, наші вчителі проведуть  майстер - клас  для нас</w:t>
      </w:r>
    </w:p>
    <w:p w:rsidR="00B57260" w:rsidRPr="00174AD9" w:rsidRDefault="00B57260" w:rsidP="0091656D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.1.     З початку навчального року, ми, приємно дивуємося з тих виробів які роблять вчителя початкових класів. Сьогодні вони розкриють нам секрет «Орігамі». (Бершадська Л.Ф )         </w:t>
      </w:r>
    </w:p>
    <w:p w:rsidR="00B57260" w:rsidRPr="00174AD9" w:rsidRDefault="00B57260" w:rsidP="00476E6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Продовжуючи тему «Робимо своїми руками».</w:t>
      </w:r>
      <w:r w:rsidR="00BF09AE" w:rsidRPr="00174AD9">
        <w:rPr>
          <w:sz w:val="28"/>
          <w:szCs w:val="28"/>
          <w:lang w:val="uk-UA"/>
        </w:rPr>
        <w:t xml:space="preserve"> Ковтун В.І</w:t>
      </w:r>
      <w:r w:rsidRPr="00174AD9">
        <w:rPr>
          <w:sz w:val="28"/>
          <w:szCs w:val="28"/>
          <w:lang w:val="uk-UA"/>
        </w:rPr>
        <w:t xml:space="preserve"> і покаже, як можна художньо оформити святковий стіл.</w:t>
      </w:r>
    </w:p>
    <w:p w:rsidR="00BF09AE" w:rsidRPr="00174AD9" w:rsidRDefault="00BF09AE" w:rsidP="00476E6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Своїм хобі по створенню вив</w:t>
      </w:r>
      <w:r w:rsidRPr="00174AD9">
        <w:rPr>
          <w:sz w:val="28"/>
          <w:szCs w:val="28"/>
        </w:rPr>
        <w:t>’</w:t>
      </w:r>
      <w:r w:rsidRPr="00174AD9">
        <w:rPr>
          <w:sz w:val="28"/>
          <w:szCs w:val="28"/>
          <w:lang w:val="uk-UA"/>
        </w:rPr>
        <w:t>язаних іграшок поділяться і прорекламують його Бабич О.М. та Богданова В.Я.</w:t>
      </w:r>
    </w:p>
    <w:p w:rsidR="00BF09AE" w:rsidRPr="00174AD9" w:rsidRDefault="00476E67" w:rsidP="00476E67">
      <w:pPr>
        <w:ind w:left="360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Критичне творче мислення</w:t>
      </w:r>
      <w:r w:rsidRPr="00174AD9">
        <w:rPr>
          <w:sz w:val="28"/>
          <w:szCs w:val="28"/>
          <w:lang w:val="uk-UA"/>
        </w:rPr>
        <w:t xml:space="preserve"> – це здатність і прагнення оцінювати різні твердження і робити об'єктивні думки на основі</w:t>
      </w:r>
      <w:r w:rsidR="00BF09AE" w:rsidRPr="00174AD9">
        <w:rPr>
          <w:sz w:val="28"/>
          <w:szCs w:val="28"/>
          <w:lang w:val="uk-UA"/>
        </w:rPr>
        <w:t xml:space="preserve"> добре обгрунтованих доказів.  </w:t>
      </w:r>
      <w:r w:rsidRPr="00174AD9">
        <w:rPr>
          <w:sz w:val="28"/>
          <w:szCs w:val="28"/>
          <w:lang w:val="uk-UA"/>
        </w:rPr>
        <w:t xml:space="preserve">    </w:t>
      </w:r>
      <w:r w:rsidR="00BF09AE" w:rsidRPr="00174AD9">
        <w:rPr>
          <w:sz w:val="28"/>
          <w:szCs w:val="28"/>
          <w:lang w:val="uk-UA"/>
        </w:rPr>
        <w:t>(за До. Уєйд, До. Тавріс)</w:t>
      </w:r>
      <w:r w:rsidRPr="00174AD9">
        <w:rPr>
          <w:sz w:val="28"/>
          <w:szCs w:val="28"/>
          <w:lang w:val="uk-UA"/>
        </w:rPr>
        <w:t xml:space="preserve">                                                     </w:t>
      </w:r>
      <w:r w:rsidR="00BF09AE" w:rsidRPr="00174AD9">
        <w:rPr>
          <w:sz w:val="28"/>
          <w:szCs w:val="28"/>
          <w:lang w:val="uk-UA"/>
        </w:rPr>
        <w:t xml:space="preserve">                            </w:t>
      </w:r>
      <w:r w:rsidRPr="00174AD9">
        <w:rPr>
          <w:sz w:val="28"/>
          <w:szCs w:val="28"/>
          <w:lang w:val="uk-UA"/>
        </w:rPr>
        <w:t xml:space="preserve">1. </w:t>
      </w:r>
      <w:r w:rsidRPr="00174AD9">
        <w:rPr>
          <w:b/>
          <w:sz w:val="28"/>
          <w:szCs w:val="28"/>
          <w:lang w:val="uk-UA"/>
        </w:rPr>
        <w:t>Визов</w:t>
      </w:r>
      <w:r w:rsidRPr="00174AD9">
        <w:rPr>
          <w:sz w:val="28"/>
          <w:szCs w:val="28"/>
          <w:lang w:val="uk-UA"/>
        </w:rPr>
        <w:t xml:space="preserve"> Що відбувається на стадії виклику? </w:t>
      </w:r>
    </w:p>
    <w:p w:rsidR="00BF09AE" w:rsidRPr="00174AD9" w:rsidRDefault="00476E67" w:rsidP="00476E67">
      <w:pPr>
        <w:ind w:left="360"/>
        <w:rPr>
          <w:sz w:val="28"/>
          <w:szCs w:val="28"/>
          <w:lang w:val="uk-UA"/>
        </w:rPr>
      </w:pPr>
      <w:r w:rsidRPr="00174AD9">
        <w:rPr>
          <w:i/>
          <w:sz w:val="28"/>
          <w:szCs w:val="28"/>
          <w:lang w:val="uk-UA"/>
        </w:rPr>
        <w:t>П</w:t>
      </w:r>
      <w:r w:rsidR="00BF09AE" w:rsidRPr="00174AD9">
        <w:rPr>
          <w:i/>
          <w:sz w:val="28"/>
          <w:szCs w:val="28"/>
          <w:lang w:val="uk-UA"/>
        </w:rPr>
        <w:t>о-перше</w:t>
      </w:r>
      <w:r w:rsidR="00BF09AE" w:rsidRPr="00174AD9">
        <w:rPr>
          <w:sz w:val="28"/>
          <w:szCs w:val="28"/>
          <w:lang w:val="uk-UA"/>
        </w:rPr>
        <w:t xml:space="preserve">, учень </w:t>
      </w:r>
      <w:r w:rsidRPr="00174AD9">
        <w:rPr>
          <w:sz w:val="28"/>
          <w:szCs w:val="28"/>
          <w:lang w:val="uk-UA"/>
        </w:rPr>
        <w:t xml:space="preserve"> активно бере участь у виклику того, що він знає по обговорюваній темі. Це заставляє його аналізувати власні знання на підступах до тієї теми, яку він почне розбирати у всіх подробицях.</w:t>
      </w:r>
      <w:r w:rsidRPr="00174AD9">
        <w:rPr>
          <w:sz w:val="28"/>
          <w:szCs w:val="28"/>
        </w:rPr>
        <w:t xml:space="preserve"> </w:t>
      </w:r>
      <w:r w:rsidRPr="00174AD9">
        <w:rPr>
          <w:sz w:val="28"/>
          <w:szCs w:val="28"/>
          <w:lang w:val="uk-UA"/>
        </w:rPr>
        <w:t xml:space="preserve">. </w:t>
      </w:r>
    </w:p>
    <w:p w:rsidR="00476E67" w:rsidRPr="00174AD9" w:rsidRDefault="00476E67" w:rsidP="00476E67">
      <w:pPr>
        <w:ind w:left="360"/>
        <w:rPr>
          <w:sz w:val="28"/>
          <w:szCs w:val="28"/>
          <w:lang w:val="uk-UA"/>
        </w:rPr>
      </w:pPr>
      <w:r w:rsidRPr="00174AD9">
        <w:rPr>
          <w:i/>
          <w:sz w:val="28"/>
          <w:szCs w:val="28"/>
          <w:lang w:val="uk-UA"/>
        </w:rPr>
        <w:t>По-друге,</w:t>
      </w:r>
      <w:r w:rsidRPr="00174AD9">
        <w:rPr>
          <w:sz w:val="28"/>
          <w:szCs w:val="28"/>
          <w:lang w:val="uk-UA"/>
        </w:rPr>
        <w:t xml:space="preserve"> відбувається активізація самого учня. Вчення в даній технології не пасивна, а активна діяльність. - ТЕСТ Таким чином: стадія виклик обов'язкова на ко</w:t>
      </w:r>
      <w:r w:rsidR="00BF09AE" w:rsidRPr="00174AD9">
        <w:rPr>
          <w:sz w:val="28"/>
          <w:szCs w:val="28"/>
          <w:lang w:val="uk-UA"/>
        </w:rPr>
        <w:t>жному уроці. Ця стадія позволяє</w:t>
      </w:r>
      <w:r w:rsidRPr="00174AD9">
        <w:rPr>
          <w:sz w:val="28"/>
          <w:szCs w:val="28"/>
          <w:lang w:val="uk-UA"/>
        </w:rPr>
        <w:t xml:space="preserve">:– актуалізувати і узагальнити знання, що є у учня, по даній темі або проблемі;– викликати стійкий інтерес до теми, що вивчається, мотивувати учня до </w:t>
      </w:r>
      <w:r w:rsidR="00BF09AE" w:rsidRPr="00174AD9">
        <w:rPr>
          <w:sz w:val="28"/>
          <w:szCs w:val="28"/>
          <w:lang w:val="uk-UA"/>
        </w:rPr>
        <w:t>учбової діяльності.</w:t>
      </w:r>
    </w:p>
    <w:p w:rsidR="00476E67" w:rsidRPr="00174AD9" w:rsidRDefault="00476E67" w:rsidP="00476E6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Осмислення</w:t>
      </w:r>
      <w:r w:rsidRPr="00174AD9">
        <w:rPr>
          <w:sz w:val="28"/>
          <w:szCs w:val="28"/>
          <w:lang w:val="uk-UA"/>
        </w:rPr>
        <w:t xml:space="preserve">. На цій  стадії виучуваний вступає в контакт з новою інформацією або ідеями. Форма контакту може бути різною: читання тексту, виконання дослідів, аудіювання  і так далі Існує ряд методичних прийомів, які забезпечують активність учнів і підтримують їх інтерес до теми уроку: </w:t>
      </w:r>
      <w:r w:rsidR="00F92C70" w:rsidRPr="00174AD9">
        <w:rPr>
          <w:sz w:val="28"/>
          <w:szCs w:val="28"/>
          <w:lang w:val="uk-UA"/>
        </w:rPr>
        <w:t xml:space="preserve">залучати </w:t>
      </w:r>
      <w:r w:rsidRPr="00174AD9">
        <w:rPr>
          <w:sz w:val="28"/>
          <w:szCs w:val="28"/>
          <w:lang w:val="uk-UA"/>
        </w:rPr>
        <w:t>учня до активної роботи на уроці і удома</w:t>
      </w:r>
      <w:r w:rsidR="00F92C70" w:rsidRPr="00174AD9">
        <w:rPr>
          <w:sz w:val="28"/>
          <w:szCs w:val="28"/>
          <w:lang w:val="uk-UA"/>
        </w:rPr>
        <w:t xml:space="preserve">, </w:t>
      </w:r>
    </w:p>
    <w:p w:rsidR="00F92C70" w:rsidRPr="00174AD9" w:rsidRDefault="00476E67" w:rsidP="00476E67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lastRenderedPageBreak/>
        <w:t>складання кластера</w:t>
      </w:r>
      <w:r w:rsidR="00674CE8" w:rsidRPr="00174AD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(англ.</w:t>
      </w:r>
      <w:r w:rsidR="00674CE8" w:rsidRPr="00174AD9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674CE8" w:rsidRPr="00174AD9">
        <w:rPr>
          <w:rStyle w:val="a9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cluster</w:t>
      </w:r>
      <w:r w:rsidR="00674CE8" w:rsidRPr="00174AD9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674CE8" w:rsidRPr="00174AD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—сукупність) — об’єднаннядекількох однорідних елементів,яке  може розглядатися як самостійна  одиниця, можливе використання в інформатиці –Бушуєв А.В., в хімії—Богданова В.Я.)</w:t>
      </w:r>
      <w:r w:rsidR="00674CE8" w:rsidRPr="00174AD9">
        <w:rPr>
          <w:sz w:val="28"/>
          <w:szCs w:val="28"/>
          <w:lang w:val="uk-UA"/>
        </w:rPr>
        <w:t xml:space="preserve"> </w:t>
      </w:r>
      <w:r w:rsidRPr="00174AD9">
        <w:rPr>
          <w:sz w:val="28"/>
          <w:szCs w:val="28"/>
          <w:lang w:val="uk-UA"/>
        </w:rPr>
        <w:t>, складання синквейна.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BF09AE" w:rsidRPr="00174AD9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(від фр. 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</w:rPr>
        <w:t>cinquains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, англ. 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</w:rPr>
        <w:t>cinquain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) —п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</w:rPr>
        <w:t>’</w:t>
      </w:r>
      <w:r w:rsidR="00BF09AE" w:rsidRPr="00174AD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ятистрокова віршована форма</w:t>
      </w:r>
      <w:r w:rsidR="00BF09AE" w:rsidRPr="00174AD9">
        <w:rPr>
          <w:sz w:val="28"/>
          <w:szCs w:val="28"/>
          <w:lang w:val="uk-UA"/>
        </w:rPr>
        <w:t xml:space="preserve"> (</w:t>
      </w:r>
      <w:r w:rsidRPr="00174AD9">
        <w:rPr>
          <w:sz w:val="28"/>
          <w:szCs w:val="28"/>
          <w:lang w:val="uk-UA"/>
        </w:rPr>
        <w:t xml:space="preserve"> (</w:t>
      </w:r>
      <w:r w:rsidR="00F92C70" w:rsidRPr="00174AD9">
        <w:rPr>
          <w:sz w:val="28"/>
          <w:szCs w:val="28"/>
          <w:lang w:val="uk-UA"/>
        </w:rPr>
        <w:t xml:space="preserve"> Скрипник Ю.С</w:t>
      </w:r>
      <w:r w:rsidR="00BF09AE" w:rsidRPr="00174AD9">
        <w:rPr>
          <w:sz w:val="28"/>
          <w:szCs w:val="28"/>
          <w:lang w:val="uk-UA"/>
        </w:rPr>
        <w:t>, Добровольська Н.М.)</w:t>
      </w:r>
      <w:r w:rsidR="00674CE8" w:rsidRPr="00174AD9">
        <w:rPr>
          <w:sz w:val="28"/>
          <w:szCs w:val="28"/>
          <w:lang w:val="uk-UA"/>
        </w:rPr>
        <w:t>, сенкана ( Пупченко Л.А.)</w:t>
      </w:r>
    </w:p>
    <w:p w:rsidR="00476E67" w:rsidRPr="00174AD9" w:rsidRDefault="00476E67" w:rsidP="00476E67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.4. Як говорив М. М. Поташник « майстер-клас – це яскраво виражена форма учнівства саме у вчителя-майстра, процес передачі майстром учням досвіду, майстерність найчастіше шляхом прямого і комментірованного показу прийомів роботи», </w:t>
      </w:r>
      <w:r w:rsidR="00F92C70" w:rsidRPr="00174AD9">
        <w:rPr>
          <w:sz w:val="28"/>
          <w:szCs w:val="28"/>
          <w:lang w:val="uk-UA"/>
        </w:rPr>
        <w:t xml:space="preserve"> Євтушенко Т.П. </w:t>
      </w:r>
      <w:r w:rsidRPr="00174AD9">
        <w:rPr>
          <w:sz w:val="28"/>
          <w:szCs w:val="28"/>
          <w:lang w:val="uk-UA"/>
        </w:rPr>
        <w:t>захоплюється вирішенням логічних завдань, чим і поділиться з нами</w:t>
      </w:r>
      <w:r w:rsidR="00F92C70" w:rsidRPr="00174AD9">
        <w:rPr>
          <w:sz w:val="28"/>
          <w:szCs w:val="28"/>
          <w:lang w:val="uk-UA"/>
        </w:rPr>
        <w:t>.</w:t>
      </w:r>
    </w:p>
    <w:p w:rsidR="00F92C70" w:rsidRPr="00174AD9" w:rsidRDefault="00F92C70" w:rsidP="00476E67">
      <w:pPr>
        <w:pStyle w:val="a3"/>
        <w:rPr>
          <w:b/>
          <w:i/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3-й етап</w:t>
      </w:r>
      <w:r w:rsidRPr="00174AD9">
        <w:rPr>
          <w:b/>
          <w:i/>
          <w:sz w:val="28"/>
          <w:szCs w:val="28"/>
          <w:lang w:val="uk-UA"/>
        </w:rPr>
        <w:t xml:space="preserve"> – підведення підсумків педради.</w:t>
      </w:r>
    </w:p>
    <w:p w:rsidR="00F92C70" w:rsidRPr="00174AD9" w:rsidRDefault="00F92C70" w:rsidP="00476E67">
      <w:pPr>
        <w:pStyle w:val="a3"/>
        <w:rPr>
          <w:sz w:val="28"/>
          <w:szCs w:val="28"/>
          <w:lang w:val="uk-UA"/>
        </w:rPr>
      </w:pPr>
      <w:r w:rsidRPr="00174AD9">
        <w:rPr>
          <w:b/>
          <w:i/>
          <w:sz w:val="28"/>
          <w:szCs w:val="28"/>
          <w:lang w:val="uk-UA"/>
        </w:rPr>
        <w:t>.</w:t>
      </w:r>
      <w:r w:rsidRPr="00174AD9">
        <w:rPr>
          <w:sz w:val="28"/>
          <w:szCs w:val="28"/>
          <w:lang w:val="uk-UA"/>
        </w:rPr>
        <w:t xml:space="preserve">1. Оцінка діяльності учасників педради, його результатівность.8 заповідей творчої особи       1.Будь господарем свого долі.     </w:t>
      </w:r>
    </w:p>
    <w:p w:rsidR="00F92C70" w:rsidRPr="00174AD9" w:rsidRDefault="00F92C70" w:rsidP="00476E67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 2.Достигни успіху в тому, що ти любиш.      </w:t>
      </w:r>
    </w:p>
    <w:p w:rsidR="00F92C70" w:rsidRPr="00174AD9" w:rsidRDefault="00F92C70" w:rsidP="00476E67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3.Внеси свій вклад в конструктивну справу.    </w:t>
      </w:r>
    </w:p>
    <w:p w:rsidR="00F92C70" w:rsidRPr="00174AD9" w:rsidRDefault="00F92C70" w:rsidP="00476E67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 4.Строй свої стосунки з людьми на довірі.   </w:t>
      </w:r>
    </w:p>
    <w:p w:rsidR="00F92C70" w:rsidRPr="00174AD9" w:rsidRDefault="00F92C70" w:rsidP="00476E67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   5.Развивай свої творчі здібності.      </w:t>
      </w:r>
    </w:p>
    <w:p w:rsidR="00F92C70" w:rsidRPr="00174AD9" w:rsidRDefault="00F92C70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6.Культивуй  у собі сміливість.     </w:t>
      </w:r>
    </w:p>
    <w:p w:rsidR="00F92C70" w:rsidRPr="00174AD9" w:rsidRDefault="00F92C70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7.Дбай про своє здоров'я.      </w:t>
      </w:r>
    </w:p>
    <w:p w:rsidR="00F92C70" w:rsidRPr="00174AD9" w:rsidRDefault="00F92C70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8.Не втрачай віру в себе.</w:t>
      </w:r>
    </w:p>
    <w:p w:rsidR="00F92C70" w:rsidRPr="00174AD9" w:rsidRDefault="00F92C70" w:rsidP="00F92C70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Перша творча група</w:t>
      </w:r>
      <w:r w:rsidRPr="00174AD9">
        <w:rPr>
          <w:sz w:val="28"/>
          <w:szCs w:val="28"/>
          <w:lang w:val="uk-UA"/>
        </w:rPr>
        <w:t xml:space="preserve">: Які здібності людини служать сходинками до педагогічної творчості? Чинники, сприяючі розвитку творчої активності? </w:t>
      </w:r>
    </w:p>
    <w:p w:rsidR="00F92C70" w:rsidRPr="00174AD9" w:rsidRDefault="00F92C70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Джерела творчості?</w:t>
      </w:r>
    </w:p>
    <w:p w:rsidR="00F92C70" w:rsidRPr="00174AD9" w:rsidRDefault="00F92C70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Здібності: Уміння – спостерігати, аналізувати, узагальнювати, виділяти головне, передбачати; </w:t>
      </w:r>
    </w:p>
    <w:p w:rsidR="00F92C70" w:rsidRPr="00174AD9" w:rsidRDefault="00F92C70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здібності – гнучкість і нестандартна мислення; комбінування, реконструювання; бачити проблеми і протиріччя.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.Фактори</w:t>
      </w:r>
      <w:r w:rsidRPr="00174AD9">
        <w:rPr>
          <w:sz w:val="28"/>
          <w:szCs w:val="28"/>
          <w:lang w:val="uk-UA"/>
        </w:rPr>
        <w:t>: система дидактичних умінь, аналітичний підхід до визначення якості викладання і якості ЗУН, аналіз розвитку творчих здібностей: впровадження педагогічного досвіду, колективна робота над науково-методичною проблемою, самоосвіта, система стимулювання педагогічної праці.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Джерела</w:t>
      </w:r>
      <w:r w:rsidRPr="00174AD9">
        <w:rPr>
          <w:sz w:val="28"/>
          <w:szCs w:val="28"/>
          <w:lang w:val="uk-UA"/>
        </w:rPr>
        <w:t>: аналіз УВП, вивчення досвіду колег, читання наукової літератури, картотека цікавих фактів, питання учнів, які аналізуються, спілкування з колегами, друзями, що вчаться.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lastRenderedPageBreak/>
        <w:t>Таким чином</w:t>
      </w:r>
      <w:r w:rsidRPr="00174AD9">
        <w:rPr>
          <w:sz w:val="28"/>
          <w:szCs w:val="28"/>
          <w:lang w:val="uk-UA"/>
        </w:rPr>
        <w:t>, творчий педагог – володіє науковим, педагогічним для психологотипу мисленням, високим рівнем педагогічної майстерності, певною дослідницькою сміливістю, критичним аналізом і розумним використанням передового педагогічного досвіду.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Друга творча група</w:t>
      </w:r>
      <w:r w:rsidRPr="00174AD9">
        <w:rPr>
          <w:sz w:val="28"/>
          <w:szCs w:val="28"/>
          <w:lang w:val="uk-UA"/>
        </w:rPr>
        <w:t xml:space="preserve">: Які умови потрібні для того, що щоб вчитель розвивався творчо? 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Чи є вони у нас в училищі? 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Якщо немає те, що для цього потрібне нам змінити? 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Умови</w:t>
      </w:r>
      <w:r w:rsidRPr="00174AD9">
        <w:rPr>
          <w:sz w:val="28"/>
          <w:szCs w:val="28"/>
          <w:lang w:val="uk-UA"/>
        </w:rPr>
        <w:t xml:space="preserve">: нравственно- психологічний клімат колективу, стимулювання до нестандартних рішень, матеріаль-ная база, свобода критики, проведення дискусій, вплив особи керівника, наявність вільного часу. 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Тож, щоб наш колектив розвивався творчо потрібно: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•</w:t>
      </w:r>
      <w:r w:rsidRPr="00174AD9">
        <w:rPr>
          <w:sz w:val="28"/>
          <w:szCs w:val="28"/>
          <w:lang w:val="uk-UA"/>
        </w:rPr>
        <w:tab/>
        <w:t>точність у всьому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>дисципліна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 xml:space="preserve">порядність 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•</w:t>
      </w:r>
      <w:r w:rsidRPr="00174AD9">
        <w:rPr>
          <w:sz w:val="28"/>
          <w:szCs w:val="28"/>
          <w:lang w:val="uk-UA"/>
        </w:rPr>
        <w:tab/>
        <w:t>натхнення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>уміння слухати критику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>увага</w:t>
      </w:r>
    </w:p>
    <w:p w:rsidR="00EB34B9" w:rsidRPr="00174AD9" w:rsidRDefault="00EB34B9" w:rsidP="00F92C70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>воля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>упевненість у власних силах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 xml:space="preserve">здатність доводити справу до кінця 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•</w:t>
      </w:r>
      <w:r w:rsidRPr="00174AD9">
        <w:rPr>
          <w:sz w:val="28"/>
          <w:szCs w:val="28"/>
          <w:lang w:val="uk-UA"/>
        </w:rPr>
        <w:tab/>
        <w:t>високий загальний рівень розвитку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•</w:t>
      </w:r>
      <w:r w:rsidRPr="00174AD9">
        <w:rPr>
          <w:sz w:val="28"/>
          <w:szCs w:val="28"/>
          <w:lang w:val="uk-UA"/>
        </w:rPr>
        <w:tab/>
        <w:t>знання своєї справи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Третя творча група</w:t>
      </w:r>
      <w:r w:rsidRPr="00174AD9">
        <w:rPr>
          <w:sz w:val="28"/>
          <w:szCs w:val="28"/>
          <w:lang w:val="uk-UA"/>
        </w:rPr>
        <w:t xml:space="preserve">: 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Які якості творчого педагога дозволяють виявити і розвинути творчий потенціал учня? 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У чому полягає завдання педагога по розвитку творчості учнів?</w:t>
      </w:r>
    </w:p>
    <w:p w:rsidR="00EB34B9" w:rsidRPr="00174AD9" w:rsidRDefault="00EB34B9" w:rsidP="00EB34B9">
      <w:pPr>
        <w:pStyle w:val="a3"/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Якості</w:t>
      </w:r>
      <w:r w:rsidRPr="00174AD9">
        <w:rPr>
          <w:sz w:val="28"/>
          <w:szCs w:val="28"/>
          <w:lang w:val="uk-UA"/>
        </w:rPr>
        <w:t xml:space="preserve"> : педагогічний такт, здібність до співчуття, співпереживання, артистизм, уміння ставить несподівані питання, створення проблемних ситуацій, заохочення вчителем дитячої уяви.</w:t>
      </w:r>
    </w:p>
    <w:p w:rsidR="00EB34B9" w:rsidRPr="00174AD9" w:rsidRDefault="00EB34B9" w:rsidP="00EB34B9">
      <w:pPr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Таким чином</w:t>
      </w:r>
      <w:r w:rsidRPr="00174AD9">
        <w:rPr>
          <w:sz w:val="28"/>
          <w:szCs w:val="28"/>
          <w:lang w:val="uk-UA"/>
        </w:rPr>
        <w:t>, формування творчої особи розглядається як двосторонній процес, зв'язаний, з одного боку, з виробленням необхідних якостей творчої особи вчителя, з іншої – з формуванням у нього досвіду творчої діяльності. Визначити рівень творчих умінь що вчаться на уроках можна за допомогою заняття-тренінгу.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lastRenderedPageBreak/>
        <w:t>Ми  сьогодні в малій мірі торкнемося творчої діяльності учнів, це тема іншого вашої педради, але цей тренінг допоможе вам визначити рівень сформованості репродуктивних або творчих умінь.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.</w:t>
      </w:r>
      <w:r w:rsidRPr="00174AD9">
        <w:rPr>
          <w:b/>
          <w:sz w:val="28"/>
          <w:szCs w:val="28"/>
          <w:lang w:val="uk-UA"/>
        </w:rPr>
        <w:t>Четверта творча група</w:t>
      </w:r>
      <w:r w:rsidRPr="00174AD9">
        <w:rPr>
          <w:sz w:val="28"/>
          <w:szCs w:val="28"/>
          <w:lang w:val="uk-UA"/>
        </w:rPr>
        <w:t>: Методи і прийоми творчої роботи (приклади з практики).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 xml:space="preserve"> Форми педагогічної творчості</w:t>
      </w:r>
      <w:r w:rsidRPr="00174AD9">
        <w:rPr>
          <w:sz w:val="28"/>
          <w:szCs w:val="28"/>
          <w:lang w:val="uk-UA"/>
        </w:rPr>
        <w:t xml:space="preserve"> </w:t>
      </w:r>
    </w:p>
    <w:p w:rsidR="00EB34B9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 Форми: творчі групи: проблемні, ініціативні; розробка моделей, схем рекомендацій по вживанню на практиці. Показ фрагмента уроку виробничого вчення Зубкової І.Б.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3-й етап – практичне обгрунтування вопросов.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1.Виступленія педагогів від творчих груп. Обговорення.  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b/>
          <w:sz w:val="28"/>
          <w:szCs w:val="28"/>
          <w:lang w:val="uk-UA"/>
        </w:rPr>
        <w:t>4-й етап</w:t>
      </w:r>
      <w:r w:rsidRPr="00174AD9">
        <w:rPr>
          <w:sz w:val="28"/>
          <w:szCs w:val="28"/>
          <w:lang w:val="uk-UA"/>
        </w:rPr>
        <w:t xml:space="preserve"> – </w:t>
      </w:r>
      <w:r w:rsidRPr="00174AD9">
        <w:rPr>
          <w:b/>
          <w:sz w:val="28"/>
          <w:szCs w:val="28"/>
          <w:lang w:val="uk-UA"/>
        </w:rPr>
        <w:t>підведення підсумків педсовета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 xml:space="preserve">.1. Оцінка діяльності учасників педради, його результатівность.8 заповідей творчої особи </w:t>
      </w:r>
    </w:p>
    <w:p w:rsidR="003B0F4E" w:rsidRPr="00174AD9" w:rsidRDefault="003B0F4E" w:rsidP="00EB34B9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2. Ухвалення рішення педради. (робота експертної групи).</w:t>
      </w:r>
    </w:p>
    <w:p w:rsidR="00D83B4E" w:rsidRPr="00174AD9" w:rsidRDefault="003B0F4E" w:rsidP="00EB34B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1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тература</w:t>
      </w:r>
    </w:p>
    <w:p w:rsidR="00D83B4E" w:rsidRPr="00174AD9" w:rsidRDefault="003B0F4E" w:rsidP="00EB34B9">
      <w:pPr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174AD9">
        <w:rPr>
          <w:rFonts w:eastAsia="Times New Roman" w:cstheme="minorHAnsi"/>
          <w:color w:val="000000"/>
          <w:sz w:val="28"/>
          <w:szCs w:val="28"/>
          <w:lang w:eastAsia="ru-RU"/>
        </w:rPr>
        <w:t>1. Гребенкина Л.К., Анциперова Н.С. Технология управленческой деятельности заместителя директора школы. М., 2000.</w:t>
      </w:r>
    </w:p>
    <w:p w:rsidR="00D83B4E" w:rsidRPr="00174AD9" w:rsidRDefault="003B0F4E" w:rsidP="00EB34B9">
      <w:pPr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174AD9">
        <w:rPr>
          <w:rFonts w:eastAsia="Times New Roman" w:cstheme="minorHAnsi"/>
          <w:color w:val="000000"/>
          <w:sz w:val="28"/>
          <w:szCs w:val="28"/>
          <w:lang w:eastAsia="ru-RU"/>
        </w:rPr>
        <w:t>2. Ерофеева Н.Ю., Иванченко С.Н. и др. Педсовет: идеи, методики, формы. М., 2002.</w:t>
      </w:r>
    </w:p>
    <w:p w:rsidR="00D83B4E" w:rsidRPr="00174AD9" w:rsidRDefault="003B0F4E" w:rsidP="00EB34B9">
      <w:pPr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174AD9">
        <w:rPr>
          <w:rFonts w:eastAsia="Times New Roman" w:cstheme="minorHAnsi"/>
          <w:color w:val="000000"/>
          <w:sz w:val="28"/>
          <w:szCs w:val="28"/>
          <w:lang w:eastAsia="ru-RU"/>
        </w:rPr>
        <w:t>3. Паринова Г.К., Черняева Т.Н. Уровни опыта творческой деятельности учителя // Школьные технологии 2002, № 5, с.132</w:t>
      </w:r>
    </w:p>
    <w:p w:rsidR="003B0F4E" w:rsidRPr="00174AD9" w:rsidRDefault="003B0F4E" w:rsidP="00EB34B9">
      <w:pPr>
        <w:rPr>
          <w:rFonts w:cstheme="minorHAnsi"/>
          <w:sz w:val="28"/>
          <w:szCs w:val="28"/>
          <w:lang w:val="uk-UA"/>
        </w:rPr>
      </w:pPr>
      <w:r w:rsidRPr="00174AD9">
        <w:rPr>
          <w:rFonts w:eastAsia="Times New Roman" w:cstheme="minorHAnsi"/>
          <w:color w:val="000000"/>
          <w:sz w:val="28"/>
          <w:szCs w:val="28"/>
          <w:lang w:eastAsia="ru-RU"/>
        </w:rPr>
        <w:t>.4. Шамова Т.И., Давыденко Т.М. Управление образовательным процессом в адаптивной школе. М., 2001. </w:t>
      </w:r>
    </w:p>
    <w:p w:rsidR="00674CE8" w:rsidRPr="00174AD9" w:rsidRDefault="00674CE8" w:rsidP="00674CE8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</w:pPr>
    </w:p>
    <w:p w:rsidR="00674CE8" w:rsidRPr="00174AD9" w:rsidRDefault="00674CE8" w:rsidP="00674CE8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</w:pPr>
    </w:p>
    <w:p w:rsidR="00674CE8" w:rsidRPr="00174AD9" w:rsidRDefault="00674CE8" w:rsidP="00674CE8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</w:pPr>
      <w:r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Починаючи урок налаштовую учнів на вивчення тієї чи іншої теми, тому звертаюся до їх життєвого досвіду, до знань, набутих на попередніх </w:t>
      </w:r>
      <w:r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lastRenderedPageBreak/>
        <w:t>уроках. На етапі актуалізації опорних знань використовую такі методи як «Ланцюжок», «Пінг-понг», і побудова асоціативного куща, «Так—ні», використання сигнальних карток .</w:t>
      </w:r>
      <w:r w:rsidRPr="00174AD9">
        <w:rPr>
          <w:rFonts w:asciiTheme="minorHAnsi" w:hAnsiTheme="minorHAnsi" w:cstheme="minorHAnsi"/>
          <w:bCs/>
          <w:sz w:val="28"/>
          <w:szCs w:val="28"/>
        </w:rPr>
        <w:br/>
      </w:r>
      <w:r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На уроках застосовую такі методи і прийоми, як: «Заморочки з бочки», «Незакінчене речення»,«Ромашка»,«Знайди пару» «Склади пазл», «Кошик знань», «Неправильний малюнок», «Мистецький пінг-понг», «Мікрофон», . Також учням подобається розв'язувати різні кросворди, ребуси, турніри-вікторини, КВК, психомалювання, де учні під музику малюють олівцем із закритими очима, передаючи враження від мелодії, а після прослухування музики, учні розплющують очі та доопрацьовують малюнок кольором.</w:t>
      </w:r>
    </w:p>
    <w:p w:rsidR="003F61FE" w:rsidRPr="00174AD9" w:rsidRDefault="003F61FE" w:rsidP="00674CE8">
      <w:pPr>
        <w:pStyle w:val="text"/>
        <w:shd w:val="clear" w:color="auto" w:fill="FFFFFF"/>
        <w:spacing w:before="306" w:beforeAutospacing="0"/>
        <w:ind w:left="306" w:right="46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</w:pPr>
      <w:r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  <w:t>Творчий підхід необхідний людині у будь-якому вигляді діяльності. І тому людина, привчена до творчості,        звикла мислити неординарно і в дорослому житті відчуватиме себе таким, що більш зажадався. До коли дитя приходить в школу, він поринає в свою головну діяльність – учбово-пізнавальну, і лише творчий підхід до виникаючих труднощів дасть плідні результати. Тому  в процес вчення молодших школярів кожен вчитель прагне додавати якомога більше ігрових  моментів.</w:t>
      </w:r>
    </w:p>
    <w:p w:rsidR="003F61FE" w:rsidRPr="00174AD9" w:rsidRDefault="003F61FE" w:rsidP="003F61FE">
      <w:pPr>
        <w:pStyle w:val="text"/>
        <w:shd w:val="clear" w:color="auto" w:fill="FFFFFF"/>
        <w:spacing w:before="306"/>
        <w:ind w:left="306" w:right="46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</w:pPr>
      <w:r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  <w:t xml:space="preserve">Приміряючи на себе роль то «Баби Яги», то « розтяпи Петі», то «злої свекрухи», то «ледачої Дрімоти» дитина  входить в образ і придумує рухи, міміку, жести, подачу звуку. Ось так в грі дитя, долаючи сором'язливість, вчиться творчо личити до поставленого завдання.    Навчити дитину  бачити проблему з різних сторін, знаходити творчий підхід поставленого завдання - ось мета уроку  мистецтва. Тим більше що відповідальність за виховання творчості в учня, у наш час, все частіше покладається на вчителів. Все рідше зустрічаються сім'ї, де співають пісні, бережуть сімейні історії, де діти знають, хто були їхні дідусі і бабусі. </w:t>
      </w:r>
    </w:p>
    <w:p w:rsidR="00C111CD" w:rsidRPr="00174AD9" w:rsidRDefault="00C111CD" w:rsidP="00C111CD">
      <w:pPr>
        <w:pStyle w:val="text"/>
        <w:shd w:val="clear" w:color="auto" w:fill="FFFFFF"/>
        <w:spacing w:before="306"/>
        <w:ind w:left="306" w:right="460"/>
        <w:jc w:val="both"/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uk-UA"/>
        </w:rPr>
        <w:t>Ви любите музику?»- питання зайве, бо відповідь на нього очевидна. У наш час любити музику легко, а легка любов - ще не любов. Театрал вимушений заздалегідь поклопотатися про квитки, потім зібратися і йти в театр. Любитель живопису, вирушає в музей, і добре, якщо при цьому йому не доводиться активно відстоювати свої інтереси перед масою агресивного неуцтва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. А музика – ось вона, поруч, досить включити телевізор, програвач, магнітофон, нарешті, просто, телефон. І мистецтво це настільки масове, що ні хто, напевно, не скаже, що ти відстав від моди. Головне завчити пару, трійку назв суперсучасних груп.   Головне призначення музичного твору бачиться в тому, що воно існує для кожної людини. Лише творча людина усвідомлює свою 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lastRenderedPageBreak/>
        <w:t>зустріч з хорошою музикою рівною за значимістю будь-якій доленосній зустрічі. І дуже важливо , щоб керівництво вчителя не переходило в форму настанови та нав'язування своєї думки.</w:t>
      </w:r>
      <w:r w:rsidRPr="00174AD9">
        <w:rPr>
          <w:rFonts w:asciiTheme="minorHAnsi" w:hAnsiTheme="minorHAnsi" w:cstheme="minorHAnsi"/>
          <w:sz w:val="28"/>
          <w:szCs w:val="28"/>
        </w:rPr>
        <w:t xml:space="preserve"> 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>Адже частіше дит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  <w:t>ина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>, як губка, готов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  <w:t>а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до сприйняття всього нового, але йому простіше прийняти як догму чуж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  <w:t>у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думк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  <w:t>у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>, чим  виразити і відстояти сво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  <w:t>ю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>.    У наш час потік музичної інформації  незвичайно зріс. Розібратися в цьому стихійному потоці, розширити музичний кругозір дит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  <w:t>ини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</w:rPr>
        <w:t>, і в той же час  виявити творчі особливості – обов'язок кожного педагога.</w:t>
      </w:r>
      <w:r w:rsidRPr="00174AD9">
        <w:rPr>
          <w:rStyle w:val="c0"/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</w:p>
    <w:p w:rsidR="00C111CD" w:rsidRPr="00174AD9" w:rsidRDefault="00C111CD" w:rsidP="0010744B">
      <w:pPr>
        <w:pStyle w:val="text"/>
        <w:shd w:val="clear" w:color="auto" w:fill="FFFFFF"/>
        <w:spacing w:before="306"/>
        <w:ind w:left="306" w:right="460"/>
        <w:jc w:val="both"/>
        <w:rPr>
          <w:rFonts w:ascii="Georgia" w:hAnsi="Georgia"/>
          <w:i/>
          <w:iCs/>
          <w:color w:val="000000"/>
          <w:sz w:val="28"/>
          <w:szCs w:val="28"/>
          <w:lang w:val="uk-UA"/>
        </w:rPr>
      </w:pPr>
      <w:r w:rsidRPr="00174AD9">
        <w:rPr>
          <w:rFonts w:ascii="Georgia" w:hAnsi="Georgia"/>
          <w:i/>
          <w:iCs/>
          <w:color w:val="000000"/>
          <w:sz w:val="28"/>
          <w:szCs w:val="28"/>
        </w:rPr>
        <w:t>Д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і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 xml:space="preserve">ти 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 xml:space="preserve">повинні 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 xml:space="preserve"> жит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 xml:space="preserve">и 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 xml:space="preserve"> в 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світі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 xml:space="preserve"> крас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и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>,гр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и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>, казки, муз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и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 xml:space="preserve">ки, 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малюнка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>, фантаз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ії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>, творч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>ості</w:t>
      </w:r>
      <w:r w:rsidRPr="00174AD9">
        <w:rPr>
          <w:rFonts w:ascii="Georgia" w:hAnsi="Georgia"/>
          <w:i/>
          <w:iCs/>
          <w:color w:val="000000"/>
          <w:sz w:val="28"/>
          <w:szCs w:val="28"/>
        </w:rPr>
        <w:t>.</w:t>
      </w:r>
      <w:r w:rsidRPr="00174AD9">
        <w:rPr>
          <w:rFonts w:ascii="Georgia" w:hAnsi="Georgia"/>
          <w:i/>
          <w:iCs/>
          <w:color w:val="000000"/>
          <w:sz w:val="28"/>
          <w:szCs w:val="28"/>
          <w:lang w:val="uk-UA"/>
        </w:rPr>
        <w:t xml:space="preserve">  В. А. Сухомлинський.</w:t>
      </w:r>
    </w:p>
    <w:p w:rsidR="0010744B" w:rsidRPr="00174AD9" w:rsidRDefault="0010744B" w:rsidP="0010744B">
      <w:pPr>
        <w:pStyle w:val="text"/>
        <w:shd w:val="clear" w:color="auto" w:fill="FFFFFF"/>
        <w:spacing w:before="306"/>
        <w:ind w:left="306" w:right="460"/>
        <w:jc w:val="both"/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</w:pPr>
      <w:r w:rsidRPr="00174AD9">
        <w:rPr>
          <w:rFonts w:ascii="Georgia" w:hAnsi="Georgia"/>
          <w:iCs/>
          <w:color w:val="000000"/>
          <w:sz w:val="28"/>
          <w:szCs w:val="28"/>
          <w:lang w:val="uk-UA"/>
        </w:rPr>
        <w:t xml:space="preserve">Пропоную  урок з художньої культури в 9 класі з теми         «Декоративно-прикладне мистецтво», на прикладі якого показую свої методи і прийоми для </w:t>
      </w:r>
      <w:r w:rsidRPr="00174AD9"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>формування творчої особистості засобами мистецтва в процесі викладання інтегрованого курсу «Художня культура» ( презентація додається)</w:t>
      </w:r>
    </w:p>
    <w:p w:rsidR="00767284" w:rsidRPr="00174AD9" w:rsidRDefault="00767284" w:rsidP="0010744B">
      <w:pPr>
        <w:pStyle w:val="text"/>
        <w:shd w:val="clear" w:color="auto" w:fill="FFFFFF"/>
        <w:spacing w:before="306"/>
        <w:ind w:left="306"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 xml:space="preserve">Мета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познайомитися з історією декоративно-прикладного мистецтва, основними поняттями, взнати форми і види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ab/>
        <w:t xml:space="preserve">декоративно-прикладного мистецтва, розвивати в учнів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ab/>
        <w:t xml:space="preserve">уміння працювати з текстовими і візуальними джерелами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ab/>
        <w:t xml:space="preserve">викладати і аргументувати свою точку зору, формувати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ab/>
        <w:t xml:space="preserve">власні враження, отримані під час спілкування з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ab/>
        <w:t>мистецтвом.</w:t>
      </w:r>
    </w:p>
    <w:p w:rsidR="00767284" w:rsidRPr="00174AD9" w:rsidRDefault="00767284" w:rsidP="00E0651B">
      <w:pPr>
        <w:pStyle w:val="text"/>
        <w:shd w:val="clear" w:color="auto" w:fill="FFFFFF"/>
        <w:spacing w:before="306"/>
        <w:ind w:left="306"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 xml:space="preserve">Основні поняття: </w:t>
      </w:r>
      <w:r w:rsidR="00E0651B" w:rsidRPr="00174AD9">
        <w:rPr>
          <w:rFonts w:asciiTheme="minorHAnsi" w:hAnsiTheme="minorHAnsi" w:cstheme="minorHAnsi"/>
          <w:i/>
          <w:color w:val="C0504D" w:themeColor="accent2"/>
          <w:sz w:val="28"/>
          <w:szCs w:val="28"/>
          <w:lang w:val="uk-UA"/>
        </w:rPr>
        <w:t xml:space="preserve">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Предмети побуту, одяг, вишивка, писанка, рі</w:t>
      </w:r>
      <w:r w:rsidR="00E0651B" w:rsidRPr="00174AD9">
        <w:rPr>
          <w:rFonts w:asciiTheme="minorHAnsi" w:hAnsiTheme="minorHAnsi" w:cstheme="minorHAnsi"/>
          <w:i/>
          <w:sz w:val="28"/>
          <w:szCs w:val="28"/>
          <w:lang w:val="uk-UA"/>
        </w:rPr>
        <w:t>зьба по дереву, кераміка, обробка металу, плетіння з соломи, лози, народна іграшка, сучасні види мистецтва.</w:t>
      </w:r>
    </w:p>
    <w:p w:rsidR="00E0651B" w:rsidRPr="00174AD9" w:rsidRDefault="00E0651B" w:rsidP="00E0651B">
      <w:pPr>
        <w:pStyle w:val="text"/>
        <w:shd w:val="clear" w:color="auto" w:fill="FFFFFF"/>
        <w:spacing w:before="306"/>
        <w:ind w:left="306" w:right="460"/>
        <w:jc w:val="both"/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</w:pPr>
      <w:r w:rsidRPr="00174AD9">
        <w:rPr>
          <w:rFonts w:ascii="Tahoma" w:hAnsi="Tahoma" w:cs="Tahoma"/>
          <w:i/>
          <w:color w:val="C0504D" w:themeColor="accent2"/>
          <w:sz w:val="28"/>
          <w:szCs w:val="28"/>
          <w:lang w:val="uk-UA"/>
        </w:rPr>
        <w:t>Організаційний момент.</w:t>
      </w:r>
    </w:p>
    <w:p w:rsidR="00E0651B" w:rsidRPr="00174AD9" w:rsidRDefault="00E0651B" w:rsidP="00E0651B">
      <w:pPr>
        <w:pStyle w:val="text"/>
        <w:numPr>
          <w:ilvl w:val="0"/>
          <w:numId w:val="3"/>
        </w:numPr>
        <w:shd w:val="clear" w:color="auto" w:fill="FFFFFF"/>
        <w:spacing w:before="306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Не зважаючи на ваш підлітковий вік, ми з вами подорожуємо в</w:t>
      </w:r>
      <w:r w:rsidR="001872D0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казку. А на чому ми відправимося? Ну звісно, на килимку-літаку. (Кадр) Казка до нас приходить у дитинстві. 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З чим у вас асоціюється слово «дитинство» ? (Гра «Асоціації»).</w:t>
      </w:r>
    </w:p>
    <w:p w:rsidR="00D32287" w:rsidRPr="00174AD9" w:rsidRDefault="00E0651B" w:rsidP="00D32287">
      <w:pPr>
        <w:pStyle w:val="text"/>
        <w:numPr>
          <w:ilvl w:val="0"/>
          <w:numId w:val="3"/>
        </w:numPr>
        <w:shd w:val="clear" w:color="auto" w:fill="FFFFFF"/>
        <w:spacing w:before="306" w:after="0" w:afterAutospacing="0"/>
        <w:ind w:right="460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Ви назвали такі слова ,як «</w:t>
      </w:r>
      <w:r w:rsidR="001872D0" w:rsidRPr="00174AD9">
        <w:rPr>
          <w:rFonts w:asciiTheme="minorHAnsi" w:hAnsiTheme="minorHAnsi" w:cstheme="minorHAnsi"/>
          <w:sz w:val="28"/>
          <w:szCs w:val="28"/>
          <w:lang w:val="uk-UA"/>
        </w:rPr>
        <w:t>іграшка», «казка», «мамина колискова», « бабусина  вишиванка», «диво». Дійсно, те, про що ми будемо сьогодні говорити, і є диво, диво, створене руками людей.</w:t>
      </w:r>
      <w:r w:rsidR="001B483B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Тому ми й обрали транспортом килимок-літак, бо він теж є витвором людських рук, як і вишиванка, дитячі іграшки, в</w:t>
      </w:r>
      <w:r w:rsidR="001B483B" w:rsidRPr="00174AD9">
        <w:rPr>
          <w:rFonts w:asciiTheme="minorHAnsi" w:hAnsiTheme="minorHAnsi" w:cstheme="minorHAnsi"/>
          <w:sz w:val="28"/>
          <w:szCs w:val="28"/>
        </w:rPr>
        <w:t>’</w:t>
      </w:r>
      <w:r w:rsidR="001B483B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язані бабусиними  руками шкарпетки чи шарш. </w:t>
      </w:r>
      <w:r w:rsidR="001872D0" w:rsidRPr="00174AD9">
        <w:rPr>
          <w:rFonts w:asciiTheme="minorHAnsi" w:hAnsiTheme="minorHAnsi" w:cstheme="minorHAnsi"/>
          <w:sz w:val="28"/>
          <w:szCs w:val="28"/>
          <w:lang w:val="uk-UA"/>
        </w:rPr>
        <w:t>Наша тема</w:t>
      </w:r>
      <w:r w:rsidR="00D32287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872D0" w:rsidRPr="00174AD9"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D32287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872D0" w:rsidRPr="00174AD9">
        <w:rPr>
          <w:rFonts w:asciiTheme="minorHAnsi" w:hAnsiTheme="minorHAnsi" w:cstheme="minorHAnsi"/>
          <w:sz w:val="28"/>
          <w:szCs w:val="28"/>
          <w:lang w:val="uk-UA"/>
        </w:rPr>
        <w:t>«Декоративно –</w:t>
      </w:r>
      <w:r w:rsidR="00D32287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872D0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прикладне </w:t>
      </w:r>
      <w:r w:rsidR="00D32287" w:rsidRPr="00174AD9">
        <w:rPr>
          <w:rFonts w:asciiTheme="minorHAnsi" w:hAnsiTheme="minorHAnsi" w:cstheme="minorHAnsi"/>
          <w:sz w:val="28"/>
          <w:szCs w:val="28"/>
          <w:lang w:val="uk-UA"/>
        </w:rPr>
        <w:t>мистецтво»</w:t>
      </w:r>
      <w:r w:rsidR="00076B00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(ДП</w:t>
      </w:r>
      <w:r w:rsidR="001B483B" w:rsidRPr="00174AD9">
        <w:rPr>
          <w:rFonts w:asciiTheme="minorHAnsi" w:hAnsiTheme="minorHAnsi" w:cstheme="minorHAnsi"/>
          <w:sz w:val="28"/>
          <w:szCs w:val="28"/>
          <w:lang w:val="uk-UA"/>
        </w:rPr>
        <w:t>М)</w:t>
      </w:r>
      <w:r w:rsidR="00D32287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. Тож починаємо екскурсію в світ </w:t>
      </w:r>
      <w:r w:rsidR="00D32287" w:rsidRPr="00174AD9">
        <w:rPr>
          <w:rFonts w:asciiTheme="minorHAnsi" w:hAnsiTheme="minorHAnsi" w:cstheme="minorHAnsi"/>
          <w:sz w:val="28"/>
          <w:szCs w:val="28"/>
          <w:lang w:val="uk-UA"/>
        </w:rPr>
        <w:lastRenderedPageBreak/>
        <w:t>декоративно прикладного мистецтва. А наша мета : дізнатися, що це за мистецтво, дати йому визначення, познайомитися з основними поняттями, дізнатися про  види декоративно-прикладного мистецтва, сформувати власні враження від спілкування з цим мистецтвом..</w:t>
      </w:r>
    </w:p>
    <w:p w:rsidR="001B483B" w:rsidRPr="00174AD9" w:rsidRDefault="00D32287" w:rsidP="001B483B">
      <w:pPr>
        <w:pStyle w:val="text"/>
        <w:shd w:val="clear" w:color="auto" w:fill="FFFFFF"/>
        <w:spacing w:before="306" w:after="0" w:afterAutospacing="0"/>
        <w:ind w:right="460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  зараз, дивлячись на екран, прошу спробувати зібрати визначення «декоративно-прикладне мистецтво». Підби</w:t>
      </w:r>
      <w:r w:rsidR="001B483B" w:rsidRPr="00174AD9">
        <w:rPr>
          <w:rFonts w:asciiTheme="minorHAnsi" w:hAnsiTheme="minorHAnsi" w:cstheme="minorHAnsi"/>
          <w:sz w:val="28"/>
          <w:szCs w:val="28"/>
          <w:lang w:val="uk-UA"/>
        </w:rPr>
        <w:t>ва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ючи підсумки, можемо назвати </w:t>
      </w:r>
      <w:r w:rsidR="001B483B" w:rsidRPr="00174AD9">
        <w:rPr>
          <w:rFonts w:asciiTheme="minorHAnsi" w:hAnsiTheme="minorHAnsi" w:cstheme="minorHAnsi"/>
          <w:sz w:val="28"/>
          <w:szCs w:val="28"/>
          <w:lang w:val="uk-UA"/>
        </w:rPr>
        <w:t>одне з загальноприйнятих визначень : « Декоративно-прикладне мистецтво --  це один із видів художньої діяльності, витвори якого поєднують естетичні та практичні якості. «Декоративне « означає  «прикрашаюче». « Прикладне» --означає , що речі мають практичне призначення , а не тільки є предметом естетичної насолоди.</w:t>
      </w:r>
    </w:p>
    <w:p w:rsidR="001B483B" w:rsidRPr="00174AD9" w:rsidRDefault="00076B00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  Сфера ДП</w:t>
      </w:r>
      <w:r w:rsidR="001B483B" w:rsidRPr="00174AD9">
        <w:rPr>
          <w:rFonts w:asciiTheme="minorHAnsi" w:hAnsiTheme="minorHAnsi" w:cstheme="minorHAnsi"/>
          <w:sz w:val="28"/>
          <w:szCs w:val="28"/>
          <w:lang w:val="uk-UA"/>
        </w:rPr>
        <w:t>М</w:t>
      </w:r>
      <w:r w:rsidR="006B7052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надзвичайно широка : від естетичного оформлення речей повсякденного ужитку – посуду, різного роду інструментів, меблів, тканин, особистої холодної та вогнепальної зброї — до художньої організації цілих архітектурно-паркових комплексів. Сюди є відноситься оформлення інтер</w:t>
      </w:r>
      <w:r w:rsidR="006B7052" w:rsidRPr="00174AD9">
        <w:rPr>
          <w:rFonts w:asciiTheme="minorHAnsi" w:hAnsiTheme="minorHAnsi" w:cstheme="minorHAnsi"/>
          <w:sz w:val="28"/>
          <w:szCs w:val="28"/>
        </w:rPr>
        <w:t>’</w:t>
      </w:r>
      <w:r w:rsidR="006B7052" w:rsidRPr="00174AD9">
        <w:rPr>
          <w:rFonts w:asciiTheme="minorHAnsi" w:hAnsiTheme="minorHAnsi" w:cstheme="minorHAnsi"/>
          <w:sz w:val="28"/>
          <w:szCs w:val="28"/>
          <w:lang w:val="uk-UA"/>
        </w:rPr>
        <w:t>єрів декоративним розписом, декоративною скульптурою, плафонами, вазами та інше. Ряд дуже важливих видів ДПМ пов'язаний з намаганням  « прикрасити» саму людину, насамперед , жінку. Це художньо виконаний одяг, ювелірні вироби , мистецтво макіяжу  перукарське мистецтво.</w:t>
      </w:r>
    </w:p>
    <w:p w:rsidR="006B7052" w:rsidRPr="00174AD9" w:rsidRDefault="006B7052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Особливою галуззю ДПМ </w:t>
      </w:r>
      <w:r w:rsidR="00076B00" w:rsidRPr="00174AD9">
        <w:rPr>
          <w:rFonts w:asciiTheme="minorHAnsi" w:hAnsiTheme="minorHAnsi" w:cstheme="minorHAnsi"/>
          <w:sz w:val="28"/>
          <w:szCs w:val="28"/>
          <w:lang w:val="uk-UA"/>
        </w:rPr>
        <w:t>є всі його прояви , які використовують  в якості вихідного матеріалу саму природу , начебто  «підключену» до процесу  естетизації навколишнього людини середовища.  При цьому погляд на людину як на об</w:t>
      </w:r>
      <w:r w:rsidR="00076B00" w:rsidRPr="00174AD9">
        <w:rPr>
          <w:rFonts w:asciiTheme="minorHAnsi" w:hAnsiTheme="minorHAnsi" w:cstheme="minorHAnsi"/>
          <w:sz w:val="28"/>
          <w:szCs w:val="28"/>
        </w:rPr>
        <w:t>’</w:t>
      </w:r>
      <w:r w:rsidR="00076B00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єкт, що підлягає естетизації може бути вельми широким і не ____________  лише констатацією  того факту, що </w:t>
      </w:r>
      <w:r w:rsidR="009A76D4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людина </w:t>
      </w:r>
      <w:r w:rsidR="00076B00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художньо перетворює порівняно неширокі ділянки   свого перебування. </w:t>
      </w:r>
    </w:p>
    <w:p w:rsidR="00076B00" w:rsidRPr="00174AD9" w:rsidRDefault="00076B00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До ДПМ , що використовує </w:t>
      </w:r>
      <w:r w:rsidR="009A76D4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красу природніх природних форм, відноситься садово-паркове мистецтво, тобто художнє оформлення  ділянок «дикої» місцевості, японська ікебана, тобто мистецтво  виготовлення букетів та оформлення мальовничих природних куточків; різноманітні композиції із засушених трав та квітів, тобто мистецтво так званого флоризму, майстерність виготовлення пугал на фоні середовища – одним словом, усі ті види творчо-естетичної діяльності людини, в яких він намагається внести в природу додатковий елемент прекрасного.</w:t>
      </w:r>
    </w:p>
    <w:p w:rsidR="009A76D4" w:rsidRPr="00174AD9" w:rsidRDefault="009A76D4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sz w:val="28"/>
          <w:szCs w:val="28"/>
          <w:lang w:val="uk-UA"/>
        </w:rPr>
        <w:t xml:space="preserve">Завдання для класу.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>Як ви гадаєте, яка головна задача ДПМ?.</w:t>
      </w:r>
    </w:p>
    <w:p w:rsidR="009A76D4" w:rsidRPr="00174AD9" w:rsidRDefault="009A76D4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lastRenderedPageBreak/>
        <w:t>Учні можуть давати різноманітні відповіді, але їх необхідно підвести до головної думки</w:t>
      </w:r>
      <w:r w:rsidR="00141037"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—</w:t>
      </w:r>
      <w:r w:rsidR="00141037"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>зробити прекрасн</w:t>
      </w:r>
      <w:r w:rsidR="00141037" w:rsidRPr="00174AD9">
        <w:rPr>
          <w:rFonts w:asciiTheme="minorHAnsi" w:hAnsiTheme="minorHAnsi" w:cstheme="minorHAnsi"/>
          <w:sz w:val="28"/>
          <w:szCs w:val="28"/>
          <w:lang w:val="uk-UA"/>
        </w:rPr>
        <w:t>им речове середовище людини, його побут.</w:t>
      </w:r>
    </w:p>
    <w:p w:rsidR="00141037" w:rsidRPr="00174AD9" w:rsidRDefault="00141037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sz w:val="28"/>
          <w:szCs w:val="28"/>
          <w:lang w:val="uk-UA"/>
        </w:rPr>
        <w:t xml:space="preserve">Вчитель.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Краса витворів прикладного мистецтва досягається завдяки декоративності. Декоративність є єдиним засобом вираження змісту і художньої образності. Поділ ДПМ  на жанри відбувається в зв’язку з призначенням  предмету –меблі , одяг, посуд і т.ін., по техніці виконання –різьба, ткацтво, розпис, по матеріалу—дерево, кераміка, текстиль, камінь, лоза, та ін.., метали та їхні сплави, пластмаса, скло, папір та ін..</w:t>
      </w:r>
    </w:p>
    <w:p w:rsidR="00141037" w:rsidRPr="00174AD9" w:rsidRDefault="00141037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( Приклади демонструються на екрані).</w:t>
      </w:r>
    </w:p>
    <w:p w:rsidR="00141037" w:rsidRPr="00174AD9" w:rsidRDefault="00141037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Сьогодні ми з вами повинні познайомитися </w:t>
      </w:r>
      <w:r w:rsidR="00DA506E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з видами ДПМ , але багато з них ви вже знаєте. Спробуйте назвати ті, з якими ви знайомі, можливо, навіть самі займаєтесь.</w:t>
      </w:r>
    </w:p>
    <w:p w:rsidR="00DA506E" w:rsidRPr="00174AD9" w:rsidRDefault="00DA506E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Діти називають, які бачать на екрані, учитель коментує і доповнює.</w:t>
      </w:r>
    </w:p>
    <w:p w:rsidR="00DA506E" w:rsidRPr="00174AD9" w:rsidRDefault="00DA506E" w:rsidP="006B7052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 зараз звернемось до друкованих зошитів. Спробуйте за 3 хвилини заповнити таблицю. (</w:t>
      </w:r>
      <w:r w:rsidRPr="00174AD9">
        <w:rPr>
          <w:rFonts w:asciiTheme="minorHAnsi" w:hAnsiTheme="minorHAnsi" w:cstheme="minorHAnsi"/>
          <w:b/>
          <w:sz w:val="28"/>
          <w:szCs w:val="28"/>
          <w:lang w:val="uk-UA"/>
        </w:rPr>
        <w:t>Робота з ЗДО)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DA506E" w:rsidRPr="00174AD9" w:rsidRDefault="00DA506E" w:rsidP="00DA506E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A506E" w:rsidRPr="00174AD9" w:rsidRDefault="00DA506E" w:rsidP="00DA506E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174AD9">
        <w:rPr>
          <w:sz w:val="28"/>
          <w:szCs w:val="28"/>
          <w:lang w:val="uk-UA"/>
        </w:rPr>
        <w:t xml:space="preserve">Що </w:t>
      </w:r>
      <w:r w:rsidRPr="00174AD9">
        <w:rPr>
          <w:sz w:val="28"/>
          <w:szCs w:val="28"/>
        </w:rPr>
        <w:t>пропущено?</w:t>
      </w:r>
    </w:p>
    <w:p w:rsidR="00DA506E" w:rsidRPr="00174AD9" w:rsidRDefault="002E2E0C" w:rsidP="00DA506E">
      <w:pPr>
        <w:spacing w:line="360" w:lineRule="auto"/>
        <w:ind w:left="2832" w:firstLine="708"/>
        <w:jc w:val="both"/>
        <w:rPr>
          <w:sz w:val="28"/>
          <w:szCs w:val="28"/>
        </w:rPr>
      </w:pPr>
      <w:r w:rsidRPr="00174AD9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62pt;margin-top:9pt;width:12pt;height:202.25pt;z-index:251660288"/>
        </w:pict>
      </w:r>
      <w:r w:rsidR="00DA506E" w:rsidRPr="00174AD9">
        <w:rPr>
          <w:sz w:val="28"/>
          <w:szCs w:val="28"/>
        </w:rPr>
        <w:t xml:space="preserve">   р</w:t>
      </w:r>
      <w:r w:rsidR="00DA506E" w:rsidRPr="00174AD9">
        <w:rPr>
          <w:sz w:val="28"/>
          <w:szCs w:val="28"/>
          <w:lang w:val="uk-UA"/>
        </w:rPr>
        <w:t>і</w:t>
      </w:r>
      <w:r w:rsidR="00DA506E" w:rsidRPr="00174AD9">
        <w:rPr>
          <w:sz w:val="28"/>
          <w:szCs w:val="28"/>
        </w:rPr>
        <w:t>зьба по дереву</w:t>
      </w:r>
    </w:p>
    <w:p w:rsidR="00DA506E" w:rsidRPr="00174AD9" w:rsidRDefault="00DA506E" w:rsidP="00DA506E">
      <w:pPr>
        <w:spacing w:line="360" w:lineRule="auto"/>
        <w:jc w:val="both"/>
        <w:rPr>
          <w:sz w:val="28"/>
          <w:szCs w:val="28"/>
          <w:lang w:val="uk-UA"/>
        </w:rPr>
      </w:pPr>
      <w:r w:rsidRPr="00174AD9">
        <w:rPr>
          <w:sz w:val="28"/>
          <w:szCs w:val="28"/>
        </w:rPr>
        <w:tab/>
      </w:r>
      <w:r w:rsidRPr="00174AD9">
        <w:rPr>
          <w:sz w:val="28"/>
          <w:szCs w:val="28"/>
        </w:rPr>
        <w:tab/>
      </w:r>
      <w:r w:rsidRPr="00174AD9">
        <w:rPr>
          <w:sz w:val="28"/>
          <w:szCs w:val="28"/>
        </w:rPr>
        <w:tab/>
        <w:t xml:space="preserve">                       обрабка метал</w:t>
      </w:r>
      <w:r w:rsidRPr="00174AD9">
        <w:rPr>
          <w:sz w:val="28"/>
          <w:szCs w:val="28"/>
          <w:lang w:val="uk-UA"/>
        </w:rPr>
        <w:t>у</w:t>
      </w:r>
    </w:p>
    <w:p w:rsidR="00DA506E" w:rsidRPr="00174AD9" w:rsidRDefault="00DA506E" w:rsidP="00DA506E">
      <w:pPr>
        <w:spacing w:line="360" w:lineRule="auto"/>
        <w:jc w:val="both"/>
        <w:rPr>
          <w:sz w:val="28"/>
          <w:szCs w:val="28"/>
        </w:rPr>
      </w:pPr>
      <w:r w:rsidRPr="00174AD9">
        <w:rPr>
          <w:sz w:val="28"/>
          <w:szCs w:val="28"/>
        </w:rPr>
        <w:tab/>
      </w:r>
      <w:r w:rsidRPr="00174AD9">
        <w:rPr>
          <w:sz w:val="28"/>
          <w:szCs w:val="28"/>
        </w:rPr>
        <w:tab/>
        <w:t xml:space="preserve">   </w:t>
      </w:r>
      <w:r w:rsidRPr="00174AD9">
        <w:rPr>
          <w:sz w:val="28"/>
          <w:szCs w:val="28"/>
        </w:rPr>
        <w:tab/>
      </w:r>
      <w:r w:rsidRPr="00174AD9">
        <w:rPr>
          <w:sz w:val="28"/>
          <w:szCs w:val="28"/>
        </w:rPr>
        <w:tab/>
      </w:r>
      <w:r w:rsidRPr="00174AD9">
        <w:rPr>
          <w:sz w:val="28"/>
          <w:szCs w:val="28"/>
        </w:rPr>
        <w:tab/>
        <w:t xml:space="preserve">   ро</w:t>
      </w:r>
      <w:r w:rsidRPr="00174AD9">
        <w:rPr>
          <w:sz w:val="28"/>
          <w:szCs w:val="28"/>
          <w:lang w:val="uk-UA"/>
        </w:rPr>
        <w:t>з</w:t>
      </w:r>
      <w:r w:rsidRPr="00174AD9">
        <w:rPr>
          <w:sz w:val="28"/>
          <w:szCs w:val="28"/>
        </w:rPr>
        <w:t>пис ткани</w:t>
      </w:r>
      <w:r w:rsidRPr="00174AD9">
        <w:rPr>
          <w:sz w:val="28"/>
          <w:szCs w:val="28"/>
          <w:lang w:val="uk-UA"/>
        </w:rPr>
        <w:t>ни</w:t>
      </w:r>
      <w:r w:rsidRPr="00174AD9">
        <w:rPr>
          <w:sz w:val="28"/>
          <w:szCs w:val="28"/>
        </w:rPr>
        <w:t xml:space="preserve">    </w:t>
      </w:r>
    </w:p>
    <w:p w:rsidR="00DA506E" w:rsidRPr="00174AD9" w:rsidRDefault="00DA506E" w:rsidP="00DA506E">
      <w:pPr>
        <w:spacing w:line="360" w:lineRule="auto"/>
        <w:jc w:val="both"/>
        <w:rPr>
          <w:sz w:val="28"/>
          <w:szCs w:val="28"/>
          <w:lang w:val="uk-UA"/>
        </w:rPr>
      </w:pPr>
      <w:r w:rsidRPr="00174AD9">
        <w:rPr>
          <w:sz w:val="28"/>
          <w:szCs w:val="28"/>
        </w:rPr>
        <w:t>Вид</w:t>
      </w:r>
      <w:r w:rsidRPr="00174AD9">
        <w:rPr>
          <w:sz w:val="28"/>
          <w:szCs w:val="28"/>
          <w:lang w:val="uk-UA"/>
        </w:rPr>
        <w:t xml:space="preserve">и </w:t>
      </w:r>
      <w:r w:rsidRPr="00174AD9">
        <w:rPr>
          <w:sz w:val="28"/>
          <w:szCs w:val="28"/>
        </w:rPr>
        <w:t xml:space="preserve">декоративно-     </w:t>
      </w:r>
      <w:r w:rsidRPr="00174AD9">
        <w:rPr>
          <w:sz w:val="28"/>
          <w:szCs w:val="28"/>
        </w:rPr>
        <w:tab/>
        <w:t xml:space="preserve">             плет</w:t>
      </w:r>
      <w:r w:rsidRPr="00174AD9">
        <w:rPr>
          <w:sz w:val="28"/>
          <w:szCs w:val="28"/>
          <w:lang w:val="uk-UA"/>
        </w:rPr>
        <w:t>іння</w:t>
      </w:r>
      <w:r w:rsidRPr="00174AD9">
        <w:rPr>
          <w:sz w:val="28"/>
          <w:szCs w:val="28"/>
        </w:rPr>
        <w:t xml:space="preserve"> з соломы, лоз</w:t>
      </w:r>
      <w:r w:rsidRPr="00174AD9">
        <w:rPr>
          <w:sz w:val="28"/>
          <w:szCs w:val="28"/>
          <w:lang w:val="uk-UA"/>
        </w:rPr>
        <w:t>и</w:t>
      </w:r>
    </w:p>
    <w:p w:rsidR="00DA506E" w:rsidRPr="00174AD9" w:rsidRDefault="00DA506E" w:rsidP="00DA506E">
      <w:pPr>
        <w:spacing w:line="360" w:lineRule="auto"/>
        <w:jc w:val="both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прикладного мистецтва</w:t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  <w:t xml:space="preserve">   ________________________________</w:t>
      </w:r>
    </w:p>
    <w:p w:rsidR="00DA506E" w:rsidRPr="00174AD9" w:rsidRDefault="00DA506E" w:rsidP="00DA506E">
      <w:pPr>
        <w:spacing w:line="360" w:lineRule="auto"/>
        <w:jc w:val="both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  <w:t xml:space="preserve">   ________________________________</w:t>
      </w:r>
    </w:p>
    <w:p w:rsidR="00DA506E" w:rsidRPr="00174AD9" w:rsidRDefault="00DA506E" w:rsidP="00DA506E">
      <w:pPr>
        <w:spacing w:line="360" w:lineRule="auto"/>
        <w:jc w:val="both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  <w:t xml:space="preserve">   ________________________________</w:t>
      </w:r>
    </w:p>
    <w:p w:rsidR="00DA506E" w:rsidRPr="00174AD9" w:rsidRDefault="00DA506E" w:rsidP="00DA506E">
      <w:pPr>
        <w:spacing w:line="360" w:lineRule="auto"/>
        <w:jc w:val="both"/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  <w:t xml:space="preserve">   ________________________________</w:t>
      </w:r>
    </w:p>
    <w:p w:rsidR="00DA506E" w:rsidRPr="00174AD9" w:rsidRDefault="00DA506E" w:rsidP="00DA506E">
      <w:pPr>
        <w:pStyle w:val="text"/>
        <w:shd w:val="clear" w:color="auto" w:fill="FFFFFF"/>
        <w:spacing w:before="306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</w:r>
      <w:r w:rsidRPr="00174AD9">
        <w:rPr>
          <w:sz w:val="28"/>
          <w:szCs w:val="28"/>
          <w:lang w:val="uk-UA"/>
        </w:rPr>
        <w:tab/>
        <w:t xml:space="preserve">   ________________________________</w:t>
      </w:r>
    </w:p>
    <w:p w:rsidR="002217BD" w:rsidRPr="00174AD9" w:rsidRDefault="00DA506E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lastRenderedPageBreak/>
        <w:t xml:space="preserve">Декоративно-прикладне мистецтво (від </w:t>
      </w:r>
      <w:r w:rsidR="002217BD" w:rsidRPr="00174AD9">
        <w:rPr>
          <w:rFonts w:asciiTheme="minorHAnsi" w:hAnsiTheme="minorHAnsi" w:cstheme="minorHAnsi"/>
          <w:sz w:val="28"/>
          <w:szCs w:val="28"/>
          <w:lang w:val="en-US"/>
        </w:rPr>
        <w:t>decoro</w:t>
      </w:r>
      <w:r w:rsidR="002217BD" w:rsidRPr="00174AD9">
        <w:rPr>
          <w:rFonts w:asciiTheme="minorHAnsi" w:hAnsiTheme="minorHAnsi" w:cstheme="minorHAnsi"/>
          <w:sz w:val="28"/>
          <w:szCs w:val="28"/>
          <w:lang w:val="uk-UA"/>
        </w:rPr>
        <w:t>—прикрашаю)—розділ декоративного мистецтва, що охоплює виготовлення художніх виробів , що мають утилітарне призначення.</w:t>
      </w:r>
    </w:p>
    <w:p w:rsidR="002217BD" w:rsidRPr="00174AD9" w:rsidRDefault="002217BD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Витвори ДПМ відповідають декільком вимогам : мають естетичну якість, розраховані на художній ефект, слугують для оформлення побуту та інтер’єра. Такими витворами є одяг, сукняні та декоративні тканини, килими , меблі, художнє скло, фаянс, порцеляна, ювелірні та інші художні вироби. В науковій літературі з другої половини ХІХ століття затвердилася класифікація галузей ДПМ  за матеріалом  (метал, кераміка, текстиль, дерево), за технікою виконання  ( різьба, вишивка, </w:t>
      </w:r>
      <w:r w:rsidR="00F16567" w:rsidRPr="00174AD9">
        <w:rPr>
          <w:rFonts w:asciiTheme="minorHAnsi" w:hAnsiTheme="minorHAnsi" w:cstheme="minorHAnsi"/>
          <w:sz w:val="28"/>
          <w:szCs w:val="28"/>
          <w:lang w:val="uk-UA"/>
        </w:rPr>
        <w:t>чеканка , ливарництво, інтарсія…) та за функціональними ознаками використання предмету ( меблі, посуд, іграшки). Ця класифікація обумовлена важливою роллю конструктивно-технологічного начала в ДПМ та його безпосереднім зв</w:t>
      </w:r>
      <w:r w:rsidR="00F16567" w:rsidRPr="00174AD9">
        <w:rPr>
          <w:rFonts w:asciiTheme="minorHAnsi" w:hAnsiTheme="minorHAnsi" w:cstheme="minorHAnsi"/>
          <w:sz w:val="28"/>
          <w:szCs w:val="28"/>
        </w:rPr>
        <w:t>’</w:t>
      </w:r>
      <w:r w:rsidR="00F16567" w:rsidRPr="00174AD9">
        <w:rPr>
          <w:rFonts w:asciiTheme="minorHAnsi" w:hAnsiTheme="minorHAnsi" w:cstheme="minorHAnsi"/>
          <w:sz w:val="28"/>
          <w:szCs w:val="28"/>
          <w:lang w:val="uk-UA"/>
        </w:rPr>
        <w:t>язком з виробництвом.</w:t>
      </w:r>
    </w:p>
    <w:p w:rsidR="00F16567" w:rsidRPr="00174AD9" w:rsidRDefault="00F16567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Переглянувши відео-ролик , скажіть, з яким видом ДПМ ви познайомились?. Чи хотіли б ви зайнятися цим видом ДПМ.</w:t>
      </w:r>
    </w:p>
    <w:p w:rsidR="00F16567" w:rsidRPr="00174AD9" w:rsidRDefault="00F16567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В ДПМ завжди проявляються риси національного характеру.  У прикрашенні різних речей розрізняють національні особливості , які відбивають життєвий уклад , історію, культуру, навіть економіку.</w:t>
      </w:r>
    </w:p>
    <w:p w:rsidR="00F16567" w:rsidRPr="00174AD9" w:rsidRDefault="00F16567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  Коли ми говоримо про укра</w:t>
      </w:r>
      <w:r w:rsidR="00441499" w:rsidRPr="00174AD9">
        <w:rPr>
          <w:rFonts w:asciiTheme="minorHAnsi" w:hAnsiTheme="minorHAnsi" w:cstheme="minorHAnsi"/>
          <w:sz w:val="28"/>
          <w:szCs w:val="28"/>
          <w:lang w:val="uk-UA"/>
        </w:rPr>
        <w:t>їнське ДПМ , ми найчастіше згадуємо роботи  народних майстрів – яскраві мальовничі килими з рослинним орнаментом, незабутню віртуозну вишивку, дерев’яні вироби Гуцульщини, Петриківський розпис, килими Решетилівські килими  та багато інших унікальних речей.</w:t>
      </w:r>
    </w:p>
    <w:p w:rsidR="00441499" w:rsidRPr="00174AD9" w:rsidRDefault="00441499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 Шляхом взаємоконтролю прошу порівняти ваші відповіді з вірними.</w:t>
      </w:r>
    </w:p>
    <w:p w:rsidR="00441499" w:rsidRPr="00174AD9" w:rsidRDefault="00441499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(Правильні відповіді на дошці)</w:t>
      </w:r>
    </w:p>
    <w:p w:rsidR="00441499" w:rsidRPr="00174AD9" w:rsidRDefault="00441499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 зараз я прошу вас довести або спростувати  думку : «В ДПМ органічно поєднуються традиція, історія, життєвий уклад, культура , економіка»</w:t>
      </w:r>
    </w:p>
    <w:p w:rsidR="00441499" w:rsidRPr="00174AD9" w:rsidRDefault="00441499" w:rsidP="002217B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(Демонстрація)</w:t>
      </w:r>
    </w:p>
    <w:p w:rsidR="00D76CCD" w:rsidRPr="00174AD9" w:rsidRDefault="00441499" w:rsidP="00D76CC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На попередньому уроці ви отримали випереджувальне завдання  за групами </w:t>
      </w:r>
      <w:r w:rsidR="00D76CCD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підготувати міні-проект за однією з форм ДПМ і ми готові вас вислухать.</w:t>
      </w:r>
    </w:p>
    <w:p w:rsidR="00D76CCD" w:rsidRPr="00174AD9" w:rsidRDefault="00D76CCD" w:rsidP="00D76CC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(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Діти захищають міні-проекти за темами:</w:t>
      </w:r>
    </w:p>
    <w:p w:rsidR="00D76CCD" w:rsidRPr="00174AD9" w:rsidRDefault="00D76CCD" w:rsidP="00D76CC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Вишивка.</w:t>
      </w:r>
    </w:p>
    <w:p w:rsidR="00D76CCD" w:rsidRPr="00174AD9" w:rsidRDefault="00D76CCD" w:rsidP="00D76CC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Лозоплетіння.</w:t>
      </w:r>
    </w:p>
    <w:p w:rsidR="00D76CCD" w:rsidRPr="00174AD9" w:rsidRDefault="00D76CCD" w:rsidP="00D76CC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Народна іграшка.</w:t>
      </w:r>
    </w:p>
    <w:p w:rsidR="00D76CCD" w:rsidRPr="00174AD9" w:rsidRDefault="00D76CCD" w:rsidP="00D76CC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Меблі.</w:t>
      </w:r>
    </w:p>
    <w:p w:rsidR="00D76CCD" w:rsidRPr="00174AD9" w:rsidRDefault="00D76CCD" w:rsidP="00D76CC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Кераміка.</w:t>
      </w:r>
    </w:p>
    <w:p w:rsidR="00D76CCD" w:rsidRPr="00174AD9" w:rsidRDefault="00D76CCD" w:rsidP="00D76CCD">
      <w:pPr>
        <w:pStyle w:val="text"/>
        <w:shd w:val="clear" w:color="auto" w:fill="FFFFFF"/>
        <w:spacing w:before="0" w:beforeAutospacing="0" w:after="0" w:afterAutospacing="0"/>
        <w:ind w:left="720" w:right="460"/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(</w:t>
      </w:r>
      <w:r w:rsidRPr="00174AD9">
        <w:rPr>
          <w:rFonts w:asciiTheme="minorHAnsi" w:hAnsiTheme="minorHAnsi" w:cstheme="minorHAnsi"/>
          <w:b/>
          <w:i/>
          <w:sz w:val="28"/>
          <w:szCs w:val="28"/>
          <w:lang w:val="uk-UA"/>
        </w:rPr>
        <w:t>Учитель підбиває підсумки та оцінює)</w:t>
      </w:r>
    </w:p>
    <w:p w:rsidR="00D76CCD" w:rsidRPr="00174AD9" w:rsidRDefault="00D76CCD" w:rsidP="00D76CCD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ДПМ –давно предмет колекціювання. Європейська тяга до всього престижного або ексклюзивного </w:t>
      </w:r>
      <w:r w:rsidRPr="00174AD9">
        <w:rPr>
          <w:rFonts w:asciiTheme="minorHAnsi" w:hAnsiTheme="minorHAnsi" w:cstheme="minorHAnsi"/>
          <w:sz w:val="28"/>
          <w:szCs w:val="28"/>
          <w:u w:val="single"/>
          <w:lang w:val="uk-UA"/>
        </w:rPr>
        <w:t xml:space="preserve">Способствувала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появленню монографічних або змішаних колекцій меблів, кераміки, кружев, виробів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lastRenderedPageBreak/>
        <w:t>зі скла, дерева та інше. Виникли і музеї, котрі спеціалізуються виключно на витворах ДПМ</w:t>
      </w:r>
      <w:r w:rsidR="001B0454" w:rsidRPr="00174AD9">
        <w:rPr>
          <w:rFonts w:asciiTheme="minorHAnsi" w:hAnsiTheme="minorHAnsi" w:cstheme="minorHAnsi"/>
          <w:sz w:val="28"/>
          <w:szCs w:val="28"/>
          <w:lang w:val="uk-UA"/>
        </w:rPr>
        <w:t>, а саме :</w:t>
      </w:r>
    </w:p>
    <w:p w:rsidR="001B0454" w:rsidRPr="00174AD9" w:rsidRDefault="001B0454" w:rsidP="001B0454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Музей декоративного мистецтва. Париж.</w:t>
      </w:r>
    </w:p>
    <w:p w:rsidR="001B0454" w:rsidRPr="00174AD9" w:rsidRDefault="001B0454" w:rsidP="001B0454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Музей Вікторії та Альберта. Лондон.</w:t>
      </w:r>
    </w:p>
    <w:p w:rsidR="001B0454" w:rsidRPr="00174AD9" w:rsidRDefault="001B0454" w:rsidP="00936E47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Музей етнографії та художнього промислу АН України. Львів.</w:t>
      </w:r>
    </w:p>
    <w:p w:rsidR="001B0454" w:rsidRPr="00174AD9" w:rsidRDefault="001B0454" w:rsidP="001B0454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Музей ДПМ. Відень</w:t>
      </w:r>
    </w:p>
    <w:p w:rsidR="001B0454" w:rsidRPr="00174AD9" w:rsidRDefault="001B0454" w:rsidP="001B0454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Всеросійський музей ДПМ. Москва.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left="720"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(Демонстрація)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Знання , що ви отримали сьогодні на уроці, я пропоную перевірити шляхом світлофора — тестування. (!0 тестів).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sz w:val="28"/>
          <w:szCs w:val="28"/>
          <w:lang w:val="uk-UA"/>
        </w:rPr>
        <w:t>Перевір себе. Тестування.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               1.Знайди вірне висловлювання.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  ДПМ існує ізольовано, автономно.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 Дуже часто в ДПМ поєднуються скульптура, живопис, графіка.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ДПМ в сучасному мистецтві практично відсутнє.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                          2. Матеріали для вишивання могли бути :</w:t>
      </w:r>
    </w:p>
    <w:p w:rsidR="001B0454" w:rsidRPr="00174AD9" w:rsidRDefault="001B0454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</w:t>
      </w:r>
      <w:r w:rsidR="00936E47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>Волосся , перли,</w:t>
      </w:r>
      <w:r w:rsidR="00936E47"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монети.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Паперові купюри, льняні нитки, дорогоцінне каміння.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Стебло рослин, бісер, шовкові нитки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Г.</w:t>
      </w:r>
      <w:r w:rsidRPr="00174AD9">
        <w:rPr>
          <w:rFonts w:asciiTheme="minorHAnsi" w:hAnsiTheme="minorHAnsi" w:cstheme="minorHAnsi"/>
          <w:sz w:val="28"/>
          <w:szCs w:val="28"/>
          <w:u w:val="single"/>
          <w:lang w:val="uk-UA"/>
        </w:rPr>
        <w:t>Ваша відповідь    ----------------------------------------------------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       3. Батьківщиною вишивки вчені вважають :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  Україну.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  Японію.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  Китай.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Г. Ваша відповідь------------------------------------------------------</w:t>
      </w:r>
    </w:p>
    <w:p w:rsidR="00936E47" w:rsidRPr="00174AD9" w:rsidRDefault="00936E47" w:rsidP="001B0454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left="720"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4.Оберіть вірну відповідь: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А. 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>В Київській Русі вишивка існувала ще в до монгольський період.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 Вишивкою в Україні займалися чоловіки.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 На вечорницях категорично заборонялося вишивати.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5. Килимарство  особливо розвинуте 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 На Чукотці.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У Франції.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У східних країнах.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Г. Ваша відповідь___________________________________</w:t>
      </w:r>
    </w:p>
    <w:p w:rsidR="00936E47" w:rsidRPr="00174AD9" w:rsidRDefault="00936E47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6. </w:t>
      </w:r>
      <w:r w:rsidR="00D057CB" w:rsidRPr="00174AD9">
        <w:rPr>
          <w:rFonts w:asciiTheme="minorHAnsi" w:hAnsiTheme="minorHAnsi" w:cstheme="minorHAnsi"/>
          <w:i/>
          <w:sz w:val="28"/>
          <w:szCs w:val="28"/>
          <w:lang w:val="uk-UA"/>
        </w:rPr>
        <w:t>Батік-це</w:t>
      </w:r>
    </w:p>
    <w:p w:rsidR="00D057CB" w:rsidRPr="00174AD9" w:rsidRDefault="00D057CB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 Особливий вид керамічного посуду.</w:t>
      </w:r>
    </w:p>
    <w:p w:rsidR="00D057CB" w:rsidRPr="00174AD9" w:rsidRDefault="00D057CB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Техніка розпису тканини.</w:t>
      </w:r>
    </w:p>
    <w:p w:rsidR="00D057CB" w:rsidRPr="00174AD9" w:rsidRDefault="00D057CB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 Форма чеканки.</w:t>
      </w:r>
    </w:p>
    <w:p w:rsidR="00D057CB" w:rsidRPr="00174AD9" w:rsidRDefault="00D057CB" w:rsidP="00936E47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lastRenderedPageBreak/>
        <w:t>Г. Ваша відповідь.__________________________________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7.Батьківщина гончарної справи 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 Швеція, Германія, Ірландія.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Японія, Іран, Китай.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Франція, Росія, Україна.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Г. Ваша відповідь____________________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8. 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Різьба по дереву—це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 Вид ДПМ , що використовувався виключно за часів Середньовіччя.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Вид мистецтва, що переважає в країнах Сходу.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Вид ДПМ , що широко поширений в країнах Скандинавії, Німеччині, Італії, Росії, Україні.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Г. Ваша відповідь___________________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9.</w:t>
      </w: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Решетилівські підприємства виробляють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 Коври.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Ювелірні вироби.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Гончарні вироби.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Г. Ваша відповідь_____________________________</w:t>
      </w: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057CB" w:rsidRPr="00174AD9" w:rsidRDefault="00D057CB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10. </w:t>
      </w:r>
      <w:r w:rsidR="000911B6" w:rsidRPr="00174AD9">
        <w:rPr>
          <w:rFonts w:asciiTheme="minorHAnsi" w:hAnsiTheme="minorHAnsi" w:cstheme="minorHAnsi"/>
          <w:i/>
          <w:sz w:val="28"/>
          <w:szCs w:val="28"/>
          <w:lang w:val="uk-UA"/>
        </w:rPr>
        <w:t>Українські діти полюбляють бавитися іграшками , виготовленими  з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А. Дерева.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Б. Глини та солоного тіста.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В. Тканини.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sz w:val="28"/>
          <w:szCs w:val="28"/>
          <w:lang w:val="uk-UA"/>
        </w:rPr>
        <w:t>Г. Ваша відповідь___________________________________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За невірні відповіді  учні отримують « смайлики, що плачуть».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i/>
          <w:sz w:val="28"/>
          <w:szCs w:val="28"/>
          <w:lang w:val="uk-UA"/>
        </w:rPr>
        <w:t>Підведення підсумків уроку.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Виставляються оцінки, шляхом голосування обирається кращий на уроці( отримує відповідну медаль).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Д/З опрацювати підручник с.с. 40-49.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Творче завдання </w:t>
      </w:r>
    </w:p>
    <w:p w:rsidR="000911B6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Намалювати  ескізи елементів народного костюму в сучасному одязі, намалювати такі елементи костюма, як «запаска, вишиванка, вінок, плахта, намисто, очіпок, корсет. </w:t>
      </w:r>
    </w:p>
    <w:p w:rsidR="001A164A" w:rsidRPr="00174AD9" w:rsidRDefault="000911B6" w:rsidP="00D057CB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Виготовити виріб одного з видів ДПМ.</w:t>
      </w:r>
    </w:p>
    <w:p w:rsidR="001A164A" w:rsidRPr="00174AD9" w:rsidRDefault="001A164A" w:rsidP="001A164A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Сьогодні на уроці я дізнався нового….</w:t>
      </w:r>
    </w:p>
    <w:p w:rsidR="000911B6" w:rsidRPr="00174AD9" w:rsidRDefault="001A164A" w:rsidP="001A164A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Сьогодні на уроці  я побачив, що я знав раніше……</w:t>
      </w:r>
      <w:r w:rsidR="000911B6"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</w:t>
      </w:r>
    </w:p>
    <w:p w:rsidR="001A164A" w:rsidRPr="00174AD9" w:rsidRDefault="001A164A" w:rsidP="001A164A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>Сьогодні на уроці я був вражений тим, що….</w:t>
      </w:r>
    </w:p>
    <w:p w:rsidR="001A164A" w:rsidRPr="00174AD9" w:rsidRDefault="001A164A" w:rsidP="001A164A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lastRenderedPageBreak/>
        <w:t>Після сьогоднішнього уроку я спробую виготовить…</w:t>
      </w:r>
    </w:p>
    <w:p w:rsidR="001A164A" w:rsidRPr="00174AD9" w:rsidRDefault="001A164A" w:rsidP="001A164A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i/>
          <w:sz w:val="28"/>
          <w:szCs w:val="28"/>
          <w:lang w:val="uk-UA"/>
        </w:rPr>
        <w:t xml:space="preserve"> Сьогодні на уроці я зробив для себе висновок, що……………….</w:t>
      </w:r>
    </w:p>
    <w:p w:rsidR="001A164A" w:rsidRPr="00174AD9" w:rsidRDefault="001A164A" w:rsidP="001A164A">
      <w:pPr>
        <w:pStyle w:val="text"/>
        <w:shd w:val="clear" w:color="auto" w:fill="FFFFFF"/>
        <w:spacing w:before="0" w:beforeAutospacing="0" w:after="0" w:afterAutospacing="0"/>
        <w:ind w:left="720"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i/>
          <w:sz w:val="28"/>
          <w:szCs w:val="28"/>
          <w:lang w:val="uk-UA"/>
        </w:rPr>
        <w:t>Підсумок вчителя.</w:t>
      </w:r>
      <w:r w:rsidRPr="00174AD9">
        <w:rPr>
          <w:rFonts w:asciiTheme="minorHAnsi" w:hAnsiTheme="minorHAnsi" w:cstheme="minorHAnsi"/>
          <w:sz w:val="28"/>
          <w:szCs w:val="28"/>
          <w:lang w:val="uk-UA"/>
        </w:rPr>
        <w:t xml:space="preserve"> ДПМ має великий вплив на людину. Витвори цього мистецтва оточують її, впливають на людину непомітно , але безперечно.  Діти! У кожного з вас на парті лежить по 2 смайлика , я прошу вас помістити 1  на дошку саме той, що відповідає на запитання, чи сподобалось вам подорожувать по дивній країні ДПМ, І ми побачимо, наскільки цікаво вам було на уроці.</w:t>
      </w:r>
    </w:p>
    <w:p w:rsidR="001A164A" w:rsidRPr="00174AD9" w:rsidRDefault="001A164A" w:rsidP="001A164A">
      <w:pPr>
        <w:pStyle w:val="text"/>
        <w:shd w:val="clear" w:color="auto" w:fill="FFFFFF"/>
        <w:spacing w:before="0" w:beforeAutospacing="0" w:after="0" w:afterAutospacing="0"/>
        <w:ind w:left="720"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872D0" w:rsidRPr="00174AD9" w:rsidRDefault="001A164A" w:rsidP="00D353E1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sz w:val="28"/>
          <w:szCs w:val="28"/>
          <w:lang w:val="uk-UA"/>
        </w:rPr>
        <w:t>Виставляння оцінок.</w:t>
      </w:r>
    </w:p>
    <w:p w:rsidR="00D353E1" w:rsidRPr="00174AD9" w:rsidRDefault="00D353E1" w:rsidP="00D353E1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353E1" w:rsidRPr="00174AD9" w:rsidRDefault="00D353E1" w:rsidP="00D353E1">
      <w:pPr>
        <w:pStyle w:val="text"/>
        <w:shd w:val="clear" w:color="auto" w:fill="FFFFFF"/>
        <w:spacing w:before="0" w:beforeAutospacing="0" w:after="0" w:afterAutospacing="0"/>
        <w:ind w:right="460"/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174AD9">
        <w:rPr>
          <w:rFonts w:asciiTheme="minorHAnsi" w:hAnsiTheme="minorHAnsi" w:cstheme="minorHAnsi"/>
          <w:b/>
          <w:i/>
          <w:sz w:val="28"/>
          <w:szCs w:val="28"/>
          <w:lang w:val="uk-UA"/>
        </w:rPr>
        <w:t>Висновок  курсової роботи</w:t>
      </w:r>
    </w:p>
    <w:p w:rsidR="000C1818" w:rsidRPr="00174AD9" w:rsidRDefault="000C1818" w:rsidP="001A164A">
      <w:pPr>
        <w:rPr>
          <w:sz w:val="28"/>
          <w:szCs w:val="28"/>
          <w:lang w:val="uk-UA"/>
        </w:rPr>
      </w:pPr>
      <w:r w:rsidRPr="00174AD9">
        <w:rPr>
          <w:sz w:val="28"/>
          <w:szCs w:val="28"/>
          <w:lang w:val="uk-UA"/>
        </w:rPr>
        <w:t>Творчий підхід необхідний людині у будь-якому вигляді діяльності. І тому людина, привчена до творчості,        звикла мислити неординарно і в дорослому житті відчуватиме себе таким, що більш зажадався. До коли дитя приходить в школу, він поринає в свою головну діяльність – учбово-пізнавальну, і лише творчий підхід до виникаючих труднощів дасть плідні результати</w:t>
      </w:r>
      <w:r w:rsidR="0010744B" w:rsidRPr="00174AD9">
        <w:rPr>
          <w:sz w:val="28"/>
          <w:szCs w:val="28"/>
          <w:lang w:val="uk-UA"/>
        </w:rPr>
        <w:t>.</w:t>
      </w:r>
      <w:r w:rsidR="0010744B" w:rsidRPr="00174AD9">
        <w:rPr>
          <w:sz w:val="28"/>
          <w:szCs w:val="28"/>
        </w:rPr>
        <w:t xml:space="preserve"> </w:t>
      </w:r>
      <w:r w:rsidR="0010744B" w:rsidRPr="00174AD9">
        <w:rPr>
          <w:sz w:val="28"/>
          <w:szCs w:val="28"/>
          <w:lang w:val="uk-UA"/>
        </w:rPr>
        <w:t>У зв'язку з цим, активізація уваги до питань творчості обумовлена тим, що лише творча людина здатна здійснювати відповідальний соціальний вибір, приймати ефективні рішення в умовах кардинальних перетворень, долати кризисні ситуації і всілякі труднощі. В процесі творчості відбуваються значні зміни особі, а саме, зміцнення і формування характеру, адже творцеві доводиться долати опір, труднощі і випробування.</w:t>
      </w:r>
      <w:r w:rsidR="0010744B" w:rsidRPr="00174AD9">
        <w:rPr>
          <w:sz w:val="28"/>
          <w:szCs w:val="28"/>
        </w:rPr>
        <w:t xml:space="preserve"> </w:t>
      </w:r>
      <w:r w:rsidR="0010744B" w:rsidRPr="00174AD9">
        <w:rPr>
          <w:sz w:val="28"/>
          <w:szCs w:val="28"/>
          <w:lang w:val="uk-UA"/>
        </w:rPr>
        <w:t>Тому в ньому  розвиваються і зміцнюються сила волі, стійкість і витримка. Змінюється його свідомість, його світогляд, глибина сприйняття дійсності. Незрідка відбувається переоцінка цінностей. Творчість є засобом для вдосконалення людини, воно наближає його до ідеалу.</w:t>
      </w:r>
    </w:p>
    <w:p w:rsidR="0010744B" w:rsidRPr="00174AD9" w:rsidRDefault="0010744B" w:rsidP="0010744B">
      <w:pPr>
        <w:shd w:val="clear" w:color="auto" w:fill="FFFFFF"/>
        <w:spacing w:after="0" w:line="230" w:lineRule="atLeast"/>
        <w:rPr>
          <w:rFonts w:eastAsia="Times New Roman" w:cstheme="minorHAnsi"/>
          <w:bCs/>
          <w:sz w:val="28"/>
          <w:szCs w:val="28"/>
          <w:lang w:eastAsia="ru-RU"/>
        </w:rPr>
      </w:pPr>
      <w:r w:rsidRPr="00174AD9">
        <w:rPr>
          <w:rFonts w:eastAsia="Times New Roman" w:cstheme="minorHAnsi"/>
          <w:b/>
          <w:bCs/>
          <w:sz w:val="28"/>
          <w:szCs w:val="28"/>
          <w:lang w:eastAsia="ru-RU"/>
        </w:rPr>
        <w:t>Список використаних джерел: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>1.Використання мультимедійних технологій у процесі навчання // Завуч. – 2007. – № 3 – с. 10-11.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>2.Дементієвська Н.П., Морзе Н.В. Як можна комп’ютерні технології використати для розвитку учнів та вчителів // Актуальні проблеми психології: Психологічна теорія і технологія навчання / За ред. С.Д.Максименка, М.Л.Смульсон. – К.: Міленіум, 2005. -Т. 8, вип. 1. – 238 с.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>3.Жук Ю. О. Планування навчальної діяльності з урахуванням використання засобів інформаційно-комунікаційних технологій / Ю. О. Жук, О. М. Соколюк // Інформаційні технології і засоби навчання : зб. наук. праць. – К. : Атіка, 2005. – С. 96-99.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 xml:space="preserve">4.Підгорна В. В. Методика та педагогічні умови впровадження 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lastRenderedPageBreak/>
        <w:t>мультимедійних технологій Видавництво А.С.К., 2003. - 192с. : іл. / http://intkonf.org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>5.Пометун, О. І. Сучасний урок. Інтерактивні технології навчання: наук.-метод. посібн. / О. І. Пометун, Л. В. Пироженко. – К. : А.С.К., 2004. – 192 с.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>6.Салівон, Т. Л. Підготовка педагогів до розробки навчальних занять з мультимедійним супроводом у класі інформаційно-комунікаційних технологій / Т. Л. Салівон. – Біла Церква, 2005. – С. 64-69. / http: // www.nouv.gou.ua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>7.Селевко Г.К. Проектуємо комп'ютерний урок // Відкритий урок. - 2006. - № 3-4. - с. 12</w:t>
      </w:r>
      <w:r w:rsidRPr="00174AD9">
        <w:rPr>
          <w:rFonts w:eastAsia="Times New Roman" w:cstheme="minorHAnsi"/>
          <w:bCs/>
          <w:sz w:val="28"/>
          <w:szCs w:val="28"/>
          <w:lang w:eastAsia="ru-RU"/>
        </w:rPr>
        <w:br/>
        <w:t>8.Ястребов Л.Й., Создание мультимедийных презентаций в программе Microsoft Power Point, Вопросы Интернет-образования, №41, http://vio.fio.ru/vio_41/cd_site/Articles/glava-00/02.htm</w:t>
      </w:r>
    </w:p>
    <w:p w:rsidR="0010744B" w:rsidRPr="00174AD9" w:rsidRDefault="0010744B" w:rsidP="0010744B">
      <w:pPr>
        <w:pStyle w:val="a8"/>
        <w:shd w:val="clear" w:color="auto" w:fill="FFFFFF" w:themeFill="background1"/>
        <w:spacing w:before="0" w:beforeAutospacing="0" w:after="276" w:afterAutospacing="0" w:line="245" w:lineRule="atLeast"/>
        <w:rPr>
          <w:rFonts w:asciiTheme="minorHAnsi" w:hAnsiTheme="minorHAnsi" w:cstheme="minorHAnsi"/>
          <w:sz w:val="28"/>
          <w:szCs w:val="28"/>
        </w:rPr>
      </w:pPr>
    </w:p>
    <w:p w:rsidR="0010744B" w:rsidRPr="00174AD9" w:rsidRDefault="0010744B" w:rsidP="00476E67">
      <w:pPr>
        <w:pStyle w:val="a3"/>
        <w:rPr>
          <w:sz w:val="28"/>
          <w:szCs w:val="28"/>
        </w:rPr>
      </w:pPr>
    </w:p>
    <w:p w:rsidR="00601833" w:rsidRPr="00174AD9" w:rsidRDefault="00601833">
      <w:pPr>
        <w:rPr>
          <w:sz w:val="28"/>
          <w:szCs w:val="28"/>
          <w:lang w:val="uk-UA"/>
        </w:rPr>
      </w:pPr>
    </w:p>
    <w:sectPr w:rsidR="00601833" w:rsidRPr="00174AD9" w:rsidSect="0091656D">
      <w:footerReference w:type="default" r:id="rId7"/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62" w:rsidRDefault="00400062" w:rsidP="00601833">
      <w:pPr>
        <w:spacing w:after="0" w:line="240" w:lineRule="auto"/>
      </w:pPr>
      <w:r>
        <w:separator/>
      </w:r>
    </w:p>
  </w:endnote>
  <w:endnote w:type="continuationSeparator" w:id="1">
    <w:p w:rsidR="00400062" w:rsidRDefault="00400062" w:rsidP="0060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1211"/>
      <w:docPartObj>
        <w:docPartGallery w:val="Page Numbers (Bottom of Page)"/>
        <w:docPartUnique/>
      </w:docPartObj>
    </w:sdtPr>
    <w:sdtContent>
      <w:p w:rsidR="001A164A" w:rsidRDefault="002E2E0C">
        <w:pPr>
          <w:pStyle w:val="a6"/>
          <w:jc w:val="right"/>
        </w:pPr>
        <w:fldSimple w:instr=" PAGE   \* MERGEFORMAT ">
          <w:r w:rsidR="00692665">
            <w:rPr>
              <w:noProof/>
            </w:rPr>
            <w:t>1</w:t>
          </w:r>
        </w:fldSimple>
      </w:p>
    </w:sdtContent>
  </w:sdt>
  <w:p w:rsidR="001A164A" w:rsidRDefault="001A16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62" w:rsidRDefault="00400062" w:rsidP="00601833">
      <w:pPr>
        <w:spacing w:after="0" w:line="240" w:lineRule="auto"/>
      </w:pPr>
      <w:r>
        <w:separator/>
      </w:r>
    </w:p>
  </w:footnote>
  <w:footnote w:type="continuationSeparator" w:id="1">
    <w:p w:rsidR="00400062" w:rsidRDefault="00400062" w:rsidP="0060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B31"/>
    <w:multiLevelType w:val="hybridMultilevel"/>
    <w:tmpl w:val="0FE28FDE"/>
    <w:lvl w:ilvl="0" w:tplc="AC085B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015E"/>
    <w:multiLevelType w:val="hybridMultilevel"/>
    <w:tmpl w:val="C7A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0395"/>
    <w:multiLevelType w:val="hybridMultilevel"/>
    <w:tmpl w:val="960A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5887"/>
    <w:multiLevelType w:val="hybridMultilevel"/>
    <w:tmpl w:val="134C9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B595F"/>
    <w:multiLevelType w:val="hybridMultilevel"/>
    <w:tmpl w:val="61F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1381"/>
    <w:multiLevelType w:val="hybridMultilevel"/>
    <w:tmpl w:val="C0B68FF0"/>
    <w:lvl w:ilvl="0" w:tplc="879E6142">
      <w:start w:val="1"/>
      <w:numFmt w:val="bullet"/>
      <w:lvlText w:val=""/>
      <w:lvlJc w:val="left"/>
      <w:pPr>
        <w:ind w:left="666" w:hanging="360"/>
      </w:pPr>
      <w:rPr>
        <w:rFonts w:ascii="Wingdings" w:eastAsia="Times New Roman" w:hAnsi="Wingdings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>
    <w:nsid w:val="68EB5A73"/>
    <w:multiLevelType w:val="hybridMultilevel"/>
    <w:tmpl w:val="71B2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D22A6"/>
    <w:multiLevelType w:val="hybridMultilevel"/>
    <w:tmpl w:val="86BE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222"/>
    <w:rsid w:val="00076B00"/>
    <w:rsid w:val="000911B6"/>
    <w:rsid w:val="00092485"/>
    <w:rsid w:val="000C1818"/>
    <w:rsid w:val="0010744B"/>
    <w:rsid w:val="00132958"/>
    <w:rsid w:val="00141037"/>
    <w:rsid w:val="00174AD9"/>
    <w:rsid w:val="001872D0"/>
    <w:rsid w:val="001A164A"/>
    <w:rsid w:val="001B0454"/>
    <w:rsid w:val="001B483B"/>
    <w:rsid w:val="002217BD"/>
    <w:rsid w:val="002E2E0C"/>
    <w:rsid w:val="003B0F4E"/>
    <w:rsid w:val="003F259C"/>
    <w:rsid w:val="003F61FE"/>
    <w:rsid w:val="00400062"/>
    <w:rsid w:val="00441499"/>
    <w:rsid w:val="00476E67"/>
    <w:rsid w:val="00601833"/>
    <w:rsid w:val="00617730"/>
    <w:rsid w:val="006737F6"/>
    <w:rsid w:val="00674CE8"/>
    <w:rsid w:val="00692665"/>
    <w:rsid w:val="006B7052"/>
    <w:rsid w:val="00766A58"/>
    <w:rsid w:val="00767284"/>
    <w:rsid w:val="0091656D"/>
    <w:rsid w:val="00936E47"/>
    <w:rsid w:val="009A76D4"/>
    <w:rsid w:val="00A15337"/>
    <w:rsid w:val="00AD2351"/>
    <w:rsid w:val="00B57260"/>
    <w:rsid w:val="00BF09AE"/>
    <w:rsid w:val="00C111CD"/>
    <w:rsid w:val="00C61DB7"/>
    <w:rsid w:val="00C95FEF"/>
    <w:rsid w:val="00D057CB"/>
    <w:rsid w:val="00D32287"/>
    <w:rsid w:val="00D353E1"/>
    <w:rsid w:val="00D76CCD"/>
    <w:rsid w:val="00D83B4E"/>
    <w:rsid w:val="00DA506E"/>
    <w:rsid w:val="00DD4C26"/>
    <w:rsid w:val="00E0651B"/>
    <w:rsid w:val="00E07044"/>
    <w:rsid w:val="00EB34B9"/>
    <w:rsid w:val="00ED6222"/>
    <w:rsid w:val="00F059B6"/>
    <w:rsid w:val="00F16567"/>
    <w:rsid w:val="00F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833"/>
  </w:style>
  <w:style w:type="paragraph" w:styleId="a6">
    <w:name w:val="footer"/>
    <w:basedOn w:val="a"/>
    <w:link w:val="a7"/>
    <w:uiPriority w:val="99"/>
    <w:unhideWhenUsed/>
    <w:rsid w:val="0060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833"/>
  </w:style>
  <w:style w:type="paragraph" w:styleId="a8">
    <w:name w:val="Normal (Web)"/>
    <w:basedOn w:val="a"/>
    <w:uiPriority w:val="99"/>
    <w:semiHidden/>
    <w:unhideWhenUsed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9AE"/>
  </w:style>
  <w:style w:type="character" w:styleId="a9">
    <w:name w:val="Emphasis"/>
    <w:basedOn w:val="a0"/>
    <w:uiPriority w:val="20"/>
    <w:qFormat/>
    <w:rsid w:val="00674CE8"/>
    <w:rPr>
      <w:i/>
      <w:iCs/>
    </w:rPr>
  </w:style>
  <w:style w:type="paragraph" w:customStyle="1" w:styleId="c5">
    <w:name w:val="c5"/>
    <w:basedOn w:val="a"/>
    <w:rsid w:val="000C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1818"/>
  </w:style>
  <w:style w:type="paragraph" w:customStyle="1" w:styleId="c3">
    <w:name w:val="c3"/>
    <w:basedOn w:val="a"/>
    <w:rsid w:val="000C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2012-12-11T19:42:00Z</dcterms:created>
  <dcterms:modified xsi:type="dcterms:W3CDTF">2012-12-11T19:42:00Z</dcterms:modified>
</cp:coreProperties>
</file>